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6E" w:rsidRPr="0029711A" w:rsidRDefault="00474F34" w:rsidP="00474F34">
      <w:pPr>
        <w:jc w:val="center"/>
        <w:rPr>
          <w:rFonts w:ascii="Times New Roman" w:hAnsi="Times New Roman" w:cs="Times New Roman"/>
          <w:b/>
          <w:i/>
          <w:sz w:val="32"/>
          <w:szCs w:val="32"/>
          <w:u w:val="single"/>
        </w:rPr>
      </w:pPr>
      <w:r w:rsidRPr="0029711A">
        <w:rPr>
          <w:rFonts w:ascii="Times New Roman" w:hAnsi="Times New Roman" w:cs="Times New Roman"/>
          <w:b/>
          <w:i/>
          <w:sz w:val="32"/>
          <w:szCs w:val="32"/>
          <w:u w:val="single"/>
        </w:rPr>
        <w:t xml:space="preserve">Информационная справка </w:t>
      </w:r>
    </w:p>
    <w:p w:rsidR="00F83765" w:rsidRDefault="007F3A66" w:rsidP="00714D0A">
      <w:pPr>
        <w:spacing w:after="0" w:line="240" w:lineRule="auto"/>
        <w:ind w:firstLine="708"/>
        <w:jc w:val="both"/>
        <w:rPr>
          <w:rFonts w:ascii="Times New Roman" w:hAnsi="Times New Roman"/>
          <w:sz w:val="24"/>
          <w:szCs w:val="24"/>
          <w:lang w:eastAsia="ru-RU"/>
        </w:rPr>
      </w:pPr>
      <w:r w:rsidRPr="007F3A66">
        <w:rPr>
          <w:rFonts w:ascii="Times New Roman" w:hAnsi="Times New Roman" w:cs="Times New Roman"/>
          <w:sz w:val="24"/>
          <w:szCs w:val="24"/>
        </w:rPr>
        <w:t>Постановление</w:t>
      </w:r>
      <w:r>
        <w:rPr>
          <w:rFonts w:ascii="Times New Roman" w:hAnsi="Times New Roman" w:cs="Times New Roman"/>
          <w:sz w:val="24"/>
          <w:szCs w:val="24"/>
        </w:rPr>
        <w:t>м</w:t>
      </w:r>
      <w:r w:rsidRPr="007F3A66">
        <w:rPr>
          <w:rFonts w:ascii="Times New Roman" w:hAnsi="Times New Roman" w:cs="Times New Roman"/>
          <w:sz w:val="24"/>
          <w:szCs w:val="24"/>
        </w:rPr>
        <w:t xml:space="preserve"> Правительства РФ от 26.12.2016 </w:t>
      </w:r>
      <w:r>
        <w:rPr>
          <w:rFonts w:ascii="Times New Roman" w:hAnsi="Times New Roman" w:cs="Times New Roman"/>
          <w:sz w:val="24"/>
          <w:szCs w:val="24"/>
        </w:rPr>
        <w:t>№ 1498 «</w:t>
      </w:r>
      <w:r w:rsidRPr="007F3A66">
        <w:rPr>
          <w:rFonts w:ascii="Times New Roman" w:hAnsi="Times New Roman" w:cs="Times New Roman"/>
          <w:sz w:val="24"/>
          <w:szCs w:val="24"/>
        </w:rPr>
        <w:t>О вопросах предоставления коммунальных услуг и содержания общего и</w:t>
      </w:r>
      <w:r>
        <w:rPr>
          <w:rFonts w:ascii="Times New Roman" w:hAnsi="Times New Roman" w:cs="Times New Roman"/>
          <w:sz w:val="24"/>
          <w:szCs w:val="24"/>
        </w:rPr>
        <w:t>мущества в многоквартирном доме»</w:t>
      </w:r>
      <w:r w:rsidR="00F83765" w:rsidRPr="003F0280">
        <w:rPr>
          <w:rFonts w:ascii="Times New Roman" w:hAnsi="Times New Roman" w:cs="Times New Roman"/>
          <w:sz w:val="24"/>
          <w:szCs w:val="24"/>
        </w:rPr>
        <w:t xml:space="preserve">, внесены изменения в </w:t>
      </w:r>
      <w:r w:rsidR="00F83765" w:rsidRPr="003F0280">
        <w:rPr>
          <w:rFonts w:ascii="Times New Roman" w:hAnsi="Times New Roman"/>
          <w:sz w:val="24"/>
          <w:szCs w:val="24"/>
          <w:lang w:eastAsia="ru-RU"/>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а именно:</w:t>
      </w:r>
    </w:p>
    <w:p w:rsidR="003F4D97" w:rsidRDefault="003F4D97" w:rsidP="00714D0A">
      <w:pPr>
        <w:spacing w:after="0" w:line="240" w:lineRule="auto"/>
        <w:ind w:firstLine="708"/>
        <w:jc w:val="both"/>
        <w:rPr>
          <w:rFonts w:ascii="Times New Roman" w:hAnsi="Times New Roman"/>
          <w:sz w:val="24"/>
          <w:szCs w:val="24"/>
          <w:lang w:eastAsia="ru-RU"/>
        </w:rPr>
      </w:pPr>
    </w:p>
    <w:p w:rsidR="003F4D97" w:rsidRDefault="003F4D97" w:rsidP="003F4D97">
      <w:pPr>
        <w:spacing w:after="0" w:line="240" w:lineRule="auto"/>
        <w:jc w:val="both"/>
        <w:rPr>
          <w:rFonts w:ascii="Times New Roman" w:hAnsi="Times New Roman" w:cs="Times New Roman"/>
          <w:b/>
          <w:sz w:val="28"/>
          <w:szCs w:val="28"/>
        </w:rPr>
      </w:pPr>
      <w:r w:rsidRPr="003F4D97">
        <w:rPr>
          <w:rFonts w:ascii="Times New Roman" w:hAnsi="Times New Roman" w:cs="Times New Roman"/>
          <w:b/>
          <w:sz w:val="28"/>
          <w:szCs w:val="28"/>
        </w:rPr>
        <w:t>I. Общие положения</w:t>
      </w:r>
    </w:p>
    <w:p w:rsidR="003F4D97" w:rsidRPr="003F4D97" w:rsidRDefault="003F4D97" w:rsidP="003F4D97">
      <w:pPr>
        <w:spacing w:after="0" w:line="240" w:lineRule="auto"/>
        <w:jc w:val="both"/>
        <w:rPr>
          <w:rFonts w:ascii="Times New Roman" w:hAnsi="Times New Roman" w:cs="Times New Roman"/>
          <w:b/>
          <w:sz w:val="28"/>
          <w:szCs w:val="28"/>
        </w:rPr>
      </w:pPr>
    </w:p>
    <w:p w:rsidR="00AF213B" w:rsidRDefault="003F4D97" w:rsidP="003F4D97">
      <w:pPr>
        <w:pStyle w:val="a5"/>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3F4D97">
        <w:rPr>
          <w:rFonts w:ascii="Times New Roman" w:hAnsi="Times New Roman" w:cs="Times New Roman"/>
          <w:b/>
          <w:sz w:val="24"/>
          <w:szCs w:val="24"/>
        </w:rPr>
        <w:t>нежилое п</w:t>
      </w:r>
      <w:r>
        <w:rPr>
          <w:rFonts w:ascii="Times New Roman" w:hAnsi="Times New Roman" w:cs="Times New Roman"/>
          <w:b/>
          <w:sz w:val="24"/>
          <w:szCs w:val="24"/>
        </w:rPr>
        <w:t>омещение в многоквартирном доме»</w:t>
      </w:r>
      <w:r w:rsidRPr="003F4D97">
        <w:rPr>
          <w:rFonts w:ascii="Times New Roman" w:hAnsi="Times New Roman" w:cs="Times New Roman"/>
          <w:sz w:val="24"/>
          <w:szCs w:val="24"/>
        </w:rPr>
        <w:t xml:space="preserve"> - помещение в многоквартирном доме</w:t>
      </w:r>
      <w:r>
        <w:rPr>
          <w:rFonts w:ascii="Times New Roman" w:hAnsi="Times New Roman" w:cs="Times New Roman"/>
          <w:sz w:val="24"/>
          <w:szCs w:val="24"/>
        </w:rPr>
        <w:t xml:space="preserve"> (МКД)</w:t>
      </w:r>
      <w:r w:rsidRPr="003F4D97">
        <w:rPr>
          <w:rFonts w:ascii="Times New Roman" w:hAnsi="Times New Roman" w:cs="Times New Roman"/>
          <w:sz w:val="24"/>
          <w:szCs w:val="24"/>
        </w:rPr>
        <w:t xml:space="preserve">, </w:t>
      </w:r>
      <w:r w:rsidRPr="00A943BA">
        <w:rPr>
          <w:rFonts w:ascii="Times New Roman" w:hAnsi="Times New Roman" w:cs="Times New Roman"/>
          <w:b/>
          <w:sz w:val="24"/>
          <w:szCs w:val="24"/>
        </w:rPr>
        <w:t>указанное в проектной или технической документации на МКД либо в электронном паспорте МКД</w:t>
      </w:r>
      <w:r w:rsidRPr="003F4D97">
        <w:rPr>
          <w:rFonts w:ascii="Times New Roman" w:hAnsi="Times New Roman" w:cs="Times New Roman"/>
          <w:sz w:val="24"/>
          <w:szCs w:val="24"/>
        </w:rPr>
        <w:t xml:space="preserve">, которое не является жилым помещением и не включено в состав общего имущества собственников помещений в </w:t>
      </w:r>
      <w:r>
        <w:rPr>
          <w:rFonts w:ascii="Times New Roman" w:hAnsi="Times New Roman" w:cs="Times New Roman"/>
          <w:sz w:val="24"/>
          <w:szCs w:val="24"/>
        </w:rPr>
        <w:t>МКД</w:t>
      </w:r>
      <w:r w:rsidRPr="003F4D97">
        <w:rPr>
          <w:rFonts w:ascii="Times New Roman" w:hAnsi="Times New Roman" w:cs="Times New Roman"/>
          <w:sz w:val="24"/>
          <w:szCs w:val="24"/>
        </w:rPr>
        <w:t xml:space="preserve">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w:t>
      </w:r>
      <w:proofErr w:type="gramEnd"/>
      <w:r w:rsidRPr="003F4D97">
        <w:rPr>
          <w:rFonts w:ascii="Times New Roman" w:hAnsi="Times New Roman" w:cs="Times New Roman"/>
          <w:sz w:val="24"/>
          <w:szCs w:val="24"/>
        </w:rPr>
        <w:t xml:space="preserve">. К нежилым помещениям в настоящих Правилах приравниваются части </w:t>
      </w:r>
      <w:r>
        <w:rPr>
          <w:rFonts w:ascii="Times New Roman" w:hAnsi="Times New Roman" w:cs="Times New Roman"/>
          <w:sz w:val="24"/>
          <w:szCs w:val="24"/>
        </w:rPr>
        <w:t>МКД</w:t>
      </w:r>
      <w:r w:rsidRPr="003F4D97">
        <w:rPr>
          <w:rFonts w:ascii="Times New Roman" w:hAnsi="Times New Roman" w:cs="Times New Roman"/>
          <w:sz w:val="24"/>
          <w:szCs w:val="24"/>
        </w:rPr>
        <w:t>, предназначенные для размещения транспортных средств (</w:t>
      </w:r>
      <w:proofErr w:type="spellStart"/>
      <w:r w:rsidRPr="003F4D97">
        <w:rPr>
          <w:rFonts w:ascii="Times New Roman" w:hAnsi="Times New Roman" w:cs="Times New Roman"/>
          <w:sz w:val="24"/>
          <w:szCs w:val="24"/>
        </w:rPr>
        <w:t>машино-места</w:t>
      </w:r>
      <w:proofErr w:type="spellEnd"/>
      <w:r w:rsidRPr="003F4D97">
        <w:rPr>
          <w:rFonts w:ascii="Times New Roman" w:hAnsi="Times New Roman" w:cs="Times New Roman"/>
          <w:sz w:val="24"/>
          <w:szCs w:val="24"/>
        </w:rPr>
        <w:t>, подземные гаражи и автостоянки, предусмот</w:t>
      </w:r>
      <w:r>
        <w:rPr>
          <w:rFonts w:ascii="Times New Roman" w:hAnsi="Times New Roman" w:cs="Times New Roman"/>
          <w:sz w:val="24"/>
          <w:szCs w:val="24"/>
        </w:rPr>
        <w:t>ренные проектной документацией)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12 п. 2).</w:t>
      </w:r>
    </w:p>
    <w:p w:rsidR="00A943BA" w:rsidRDefault="00A943BA" w:rsidP="00A943BA">
      <w:pPr>
        <w:pStyle w:val="a5"/>
        <w:spacing w:after="0" w:line="240" w:lineRule="auto"/>
        <w:jc w:val="both"/>
        <w:rPr>
          <w:rFonts w:ascii="Times New Roman" w:hAnsi="Times New Roman" w:cs="Times New Roman"/>
          <w:sz w:val="24"/>
          <w:szCs w:val="24"/>
        </w:rPr>
      </w:pPr>
    </w:p>
    <w:p w:rsidR="00A943BA" w:rsidRDefault="00A943BA" w:rsidP="00A943BA">
      <w:pPr>
        <w:pStyle w:val="a5"/>
        <w:numPr>
          <w:ilvl w:val="0"/>
          <w:numId w:val="1"/>
        </w:numPr>
        <w:spacing w:after="0" w:line="240" w:lineRule="auto"/>
        <w:jc w:val="both"/>
        <w:rPr>
          <w:rFonts w:ascii="Times New Roman" w:hAnsi="Times New Roman" w:cs="Times New Roman"/>
          <w:sz w:val="24"/>
          <w:szCs w:val="24"/>
        </w:rPr>
      </w:pPr>
      <w:r w:rsidRPr="00A943BA">
        <w:rPr>
          <w:rFonts w:ascii="Times New Roman" w:hAnsi="Times New Roman" w:cs="Times New Roman"/>
          <w:b/>
          <w:sz w:val="24"/>
          <w:szCs w:val="24"/>
        </w:rPr>
        <w:t>«потребитель»</w:t>
      </w:r>
      <w:r w:rsidRPr="00A943BA">
        <w:rPr>
          <w:rFonts w:ascii="Times New Roman" w:hAnsi="Times New Roman" w:cs="Times New Roman"/>
          <w:sz w:val="24"/>
          <w:szCs w:val="24"/>
        </w:rPr>
        <w:t xml:space="preserve"> - </w:t>
      </w:r>
      <w:r w:rsidRPr="00A943BA">
        <w:rPr>
          <w:rFonts w:ascii="Times New Roman" w:hAnsi="Times New Roman" w:cs="Times New Roman"/>
          <w:b/>
          <w:sz w:val="24"/>
          <w:szCs w:val="24"/>
        </w:rPr>
        <w:t xml:space="preserve">собственник </w:t>
      </w:r>
      <w:r>
        <w:rPr>
          <w:rFonts w:ascii="Times New Roman" w:hAnsi="Times New Roman" w:cs="Times New Roman"/>
          <w:b/>
          <w:sz w:val="24"/>
          <w:szCs w:val="24"/>
        </w:rPr>
        <w:t>помещения в МКД</w:t>
      </w:r>
      <w:r w:rsidRPr="00A943BA">
        <w:rPr>
          <w:rFonts w:ascii="Times New Roman" w:hAnsi="Times New Roman" w:cs="Times New Roman"/>
          <w:b/>
          <w:sz w:val="24"/>
          <w:szCs w:val="24"/>
        </w:rPr>
        <w:t>, жилого дома, домовладения</w:t>
      </w:r>
      <w:r w:rsidRPr="00A943BA">
        <w:rPr>
          <w:rFonts w:ascii="Times New Roman" w:hAnsi="Times New Roman" w:cs="Times New Roman"/>
          <w:sz w:val="24"/>
          <w:szCs w:val="24"/>
        </w:rPr>
        <w:t xml:space="preserve">, а также лицо, пользующееся на ином законном основании помещением в </w:t>
      </w:r>
      <w:r>
        <w:rPr>
          <w:rFonts w:ascii="Times New Roman" w:hAnsi="Times New Roman" w:cs="Times New Roman"/>
          <w:sz w:val="24"/>
          <w:szCs w:val="24"/>
        </w:rPr>
        <w:t>МКД</w:t>
      </w:r>
      <w:r w:rsidRPr="00A943BA">
        <w:rPr>
          <w:rFonts w:ascii="Times New Roman" w:hAnsi="Times New Roman" w:cs="Times New Roman"/>
          <w:sz w:val="24"/>
          <w:szCs w:val="24"/>
        </w:rPr>
        <w:t>, жилым домом, домовладением, п</w:t>
      </w:r>
      <w:r w:rsidR="000F3105">
        <w:rPr>
          <w:rFonts w:ascii="Times New Roman" w:hAnsi="Times New Roman" w:cs="Times New Roman"/>
          <w:sz w:val="24"/>
          <w:szCs w:val="24"/>
        </w:rPr>
        <w:t>отребляющее коммунальные услуги (</w:t>
      </w:r>
      <w:proofErr w:type="spellStart"/>
      <w:r w:rsidR="000F3105">
        <w:rPr>
          <w:rFonts w:ascii="Times New Roman" w:hAnsi="Times New Roman" w:cs="Times New Roman"/>
          <w:sz w:val="24"/>
          <w:szCs w:val="24"/>
        </w:rPr>
        <w:t>аб</w:t>
      </w:r>
      <w:proofErr w:type="spellEnd"/>
      <w:r w:rsidR="000F3105">
        <w:rPr>
          <w:rFonts w:ascii="Times New Roman" w:hAnsi="Times New Roman" w:cs="Times New Roman"/>
          <w:sz w:val="24"/>
          <w:szCs w:val="24"/>
        </w:rPr>
        <w:t>. 15 п. 2).</w:t>
      </w:r>
    </w:p>
    <w:p w:rsidR="000F3105" w:rsidRPr="000F3105" w:rsidRDefault="000F3105" w:rsidP="000F3105">
      <w:pPr>
        <w:pStyle w:val="a5"/>
        <w:rPr>
          <w:rFonts w:ascii="Times New Roman" w:hAnsi="Times New Roman" w:cs="Times New Roman"/>
          <w:sz w:val="24"/>
          <w:szCs w:val="24"/>
        </w:rPr>
      </w:pPr>
    </w:p>
    <w:p w:rsidR="000F3105" w:rsidRDefault="000F3105" w:rsidP="000F3105">
      <w:pPr>
        <w:pStyle w:val="a5"/>
        <w:spacing w:after="0" w:line="240" w:lineRule="auto"/>
        <w:ind w:left="0"/>
        <w:jc w:val="both"/>
        <w:rPr>
          <w:rFonts w:ascii="Times New Roman" w:hAnsi="Times New Roman" w:cs="Times New Roman"/>
          <w:b/>
          <w:sz w:val="28"/>
          <w:szCs w:val="28"/>
        </w:rPr>
      </w:pPr>
      <w:r w:rsidRPr="000F3105">
        <w:rPr>
          <w:rFonts w:ascii="Times New Roman" w:hAnsi="Times New Roman" w:cs="Times New Roman"/>
          <w:b/>
          <w:sz w:val="28"/>
          <w:szCs w:val="28"/>
        </w:rPr>
        <w:t>II. Условия предоставления коммунальных услуг</w:t>
      </w:r>
    </w:p>
    <w:p w:rsidR="000F3105" w:rsidRDefault="000F3105" w:rsidP="000F3105">
      <w:pPr>
        <w:pStyle w:val="a5"/>
        <w:spacing w:after="0" w:line="240" w:lineRule="auto"/>
        <w:ind w:left="0"/>
        <w:jc w:val="both"/>
        <w:rPr>
          <w:rFonts w:ascii="Times New Roman" w:hAnsi="Times New Roman" w:cs="Times New Roman"/>
          <w:b/>
          <w:sz w:val="28"/>
          <w:szCs w:val="28"/>
        </w:rPr>
      </w:pPr>
    </w:p>
    <w:p w:rsidR="000F3105" w:rsidRPr="000F3105" w:rsidRDefault="000F3105" w:rsidP="004610E9">
      <w:pPr>
        <w:pStyle w:val="a5"/>
        <w:numPr>
          <w:ilvl w:val="0"/>
          <w:numId w:val="31"/>
        </w:numPr>
        <w:spacing w:after="0" w:line="240" w:lineRule="auto"/>
        <w:jc w:val="both"/>
        <w:rPr>
          <w:rFonts w:ascii="Times New Roman" w:hAnsi="Times New Roman" w:cs="Times New Roman"/>
          <w:b/>
          <w:sz w:val="24"/>
          <w:szCs w:val="24"/>
        </w:rPr>
      </w:pPr>
      <w:r w:rsidRPr="000F3105">
        <w:rPr>
          <w:rFonts w:ascii="Times New Roman" w:hAnsi="Times New Roman" w:cs="Times New Roman"/>
          <w:b/>
          <w:sz w:val="24"/>
          <w:szCs w:val="24"/>
        </w:rPr>
        <w:t>коммунальные услуги предоставляются потребителям:</w:t>
      </w:r>
    </w:p>
    <w:p w:rsidR="000F3105" w:rsidRDefault="000F3105" w:rsidP="004610E9">
      <w:pPr>
        <w:pStyle w:val="a5"/>
        <w:numPr>
          <w:ilvl w:val="0"/>
          <w:numId w:val="32"/>
        </w:numPr>
        <w:spacing w:after="0" w:line="240" w:lineRule="auto"/>
        <w:jc w:val="both"/>
        <w:rPr>
          <w:rFonts w:ascii="Times New Roman" w:hAnsi="Times New Roman" w:cs="Times New Roman"/>
          <w:sz w:val="24"/>
          <w:szCs w:val="24"/>
        </w:rPr>
      </w:pPr>
      <w:r w:rsidRPr="000F3105">
        <w:rPr>
          <w:rFonts w:ascii="Times New Roman" w:hAnsi="Times New Roman" w:cs="Times New Roman"/>
          <w:sz w:val="24"/>
          <w:szCs w:val="24"/>
        </w:rPr>
        <w:t xml:space="preserve">со дня выдачи застройщику (лицу, обеспечивающему строительство </w:t>
      </w:r>
      <w:r w:rsidR="005D09F9">
        <w:rPr>
          <w:rFonts w:ascii="Times New Roman" w:hAnsi="Times New Roman" w:cs="Times New Roman"/>
          <w:sz w:val="24"/>
          <w:szCs w:val="24"/>
        </w:rPr>
        <w:t>МКД</w:t>
      </w:r>
      <w:r w:rsidRPr="000F3105">
        <w:rPr>
          <w:rFonts w:ascii="Times New Roman" w:hAnsi="Times New Roman" w:cs="Times New Roman"/>
          <w:sz w:val="24"/>
          <w:szCs w:val="24"/>
        </w:rPr>
        <w:t xml:space="preserve">) разрешения на ввод </w:t>
      </w:r>
      <w:r>
        <w:rPr>
          <w:rFonts w:ascii="Times New Roman" w:hAnsi="Times New Roman" w:cs="Times New Roman"/>
          <w:sz w:val="24"/>
          <w:szCs w:val="24"/>
        </w:rPr>
        <w:t>МКД</w:t>
      </w:r>
      <w:r w:rsidRPr="000F3105">
        <w:rPr>
          <w:rFonts w:ascii="Times New Roman" w:hAnsi="Times New Roman" w:cs="Times New Roman"/>
          <w:sz w:val="24"/>
          <w:szCs w:val="24"/>
        </w:rPr>
        <w:t xml:space="preserve"> в эксплуатацию - застройщику (лицу, обеспечивающему строительство </w:t>
      </w:r>
      <w:r>
        <w:rPr>
          <w:rFonts w:ascii="Times New Roman" w:hAnsi="Times New Roman" w:cs="Times New Roman"/>
          <w:sz w:val="24"/>
          <w:szCs w:val="24"/>
        </w:rPr>
        <w:t>МКД</w:t>
      </w:r>
      <w:r w:rsidRPr="000F3105">
        <w:rPr>
          <w:rFonts w:ascii="Times New Roman" w:hAnsi="Times New Roman" w:cs="Times New Roman"/>
          <w:sz w:val="24"/>
          <w:szCs w:val="24"/>
        </w:rPr>
        <w:t xml:space="preserve">) в отношении помещений в </w:t>
      </w:r>
      <w:r>
        <w:rPr>
          <w:rFonts w:ascii="Times New Roman" w:hAnsi="Times New Roman" w:cs="Times New Roman"/>
          <w:sz w:val="24"/>
          <w:szCs w:val="24"/>
        </w:rPr>
        <w:t>МКД</w:t>
      </w:r>
      <w:r w:rsidRPr="000F3105">
        <w:rPr>
          <w:rFonts w:ascii="Times New Roman" w:hAnsi="Times New Roman" w:cs="Times New Roman"/>
          <w:sz w:val="24"/>
          <w:szCs w:val="24"/>
        </w:rPr>
        <w:t>, не переданных им иным лицам по передаточному акту</w:t>
      </w:r>
      <w:r>
        <w:rPr>
          <w:rFonts w:ascii="Times New Roman" w:hAnsi="Times New Roman" w:cs="Times New Roman"/>
          <w:sz w:val="24"/>
          <w:szCs w:val="24"/>
        </w:rPr>
        <w:t xml:space="preserve"> или иному документу о передаче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 3);</w:t>
      </w:r>
    </w:p>
    <w:p w:rsidR="000F3105" w:rsidRDefault="000F3105" w:rsidP="004610E9">
      <w:pPr>
        <w:pStyle w:val="a5"/>
        <w:numPr>
          <w:ilvl w:val="0"/>
          <w:numId w:val="32"/>
        </w:numPr>
        <w:spacing w:after="0" w:line="240" w:lineRule="auto"/>
        <w:jc w:val="both"/>
        <w:rPr>
          <w:rFonts w:ascii="Times New Roman" w:hAnsi="Times New Roman" w:cs="Times New Roman"/>
          <w:sz w:val="24"/>
          <w:szCs w:val="24"/>
        </w:rPr>
      </w:pPr>
      <w:proofErr w:type="gramStart"/>
      <w:r w:rsidRPr="000F3105">
        <w:rPr>
          <w:rFonts w:ascii="Times New Roman" w:hAnsi="Times New Roman" w:cs="Times New Roman"/>
          <w:sz w:val="24"/>
          <w:szCs w:val="24"/>
        </w:rPr>
        <w:t xml:space="preserve">со дня выдачи застройщику (лицу, обеспечивающему строительство </w:t>
      </w:r>
      <w:r w:rsidR="005D09F9">
        <w:rPr>
          <w:rFonts w:ascii="Times New Roman" w:hAnsi="Times New Roman" w:cs="Times New Roman"/>
          <w:sz w:val="24"/>
          <w:szCs w:val="24"/>
        </w:rPr>
        <w:t>МКД</w:t>
      </w:r>
      <w:r w:rsidRPr="000F3105">
        <w:rPr>
          <w:rFonts w:ascii="Times New Roman" w:hAnsi="Times New Roman" w:cs="Times New Roman"/>
          <w:sz w:val="24"/>
          <w:szCs w:val="24"/>
        </w:rPr>
        <w:t xml:space="preserve">) разрешения на ввод </w:t>
      </w:r>
      <w:r w:rsidR="005D09F9">
        <w:rPr>
          <w:rFonts w:ascii="Times New Roman" w:hAnsi="Times New Roman" w:cs="Times New Roman"/>
          <w:sz w:val="24"/>
          <w:szCs w:val="24"/>
        </w:rPr>
        <w:t>МКД</w:t>
      </w:r>
      <w:r w:rsidRPr="000F3105">
        <w:rPr>
          <w:rFonts w:ascii="Times New Roman" w:hAnsi="Times New Roman" w:cs="Times New Roman"/>
          <w:sz w:val="24"/>
          <w:szCs w:val="24"/>
        </w:rPr>
        <w:t xml:space="preserve">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w:t>
      </w:r>
      <w:r w:rsidR="005D09F9">
        <w:rPr>
          <w:rFonts w:ascii="Times New Roman" w:hAnsi="Times New Roman" w:cs="Times New Roman"/>
          <w:sz w:val="24"/>
          <w:szCs w:val="24"/>
        </w:rPr>
        <w:t>МКД</w:t>
      </w:r>
      <w:r w:rsidRPr="000F3105">
        <w:rPr>
          <w:rFonts w:ascii="Times New Roman" w:hAnsi="Times New Roman" w:cs="Times New Roman"/>
          <w:sz w:val="24"/>
          <w:szCs w:val="24"/>
        </w:rPr>
        <w:t>) указанное помещение по передаточному акту</w:t>
      </w:r>
      <w:r w:rsidR="005D09F9">
        <w:rPr>
          <w:rFonts w:ascii="Times New Roman" w:hAnsi="Times New Roman" w:cs="Times New Roman"/>
          <w:sz w:val="24"/>
          <w:szCs w:val="24"/>
        </w:rPr>
        <w:t xml:space="preserve"> или иному документу о передаче (</w:t>
      </w:r>
      <w:proofErr w:type="spellStart"/>
      <w:r w:rsidR="005D09F9">
        <w:rPr>
          <w:rFonts w:ascii="Times New Roman" w:hAnsi="Times New Roman" w:cs="Times New Roman"/>
          <w:sz w:val="24"/>
          <w:szCs w:val="24"/>
        </w:rPr>
        <w:t>аб</w:t>
      </w:r>
      <w:proofErr w:type="spellEnd"/>
      <w:r w:rsidR="005D09F9">
        <w:rPr>
          <w:rFonts w:ascii="Times New Roman" w:hAnsi="Times New Roman" w:cs="Times New Roman"/>
          <w:sz w:val="24"/>
          <w:szCs w:val="24"/>
        </w:rPr>
        <w:t>. 6</w:t>
      </w:r>
      <w:r w:rsidR="005D09F9" w:rsidRPr="005D09F9">
        <w:rPr>
          <w:rFonts w:ascii="Times New Roman" w:hAnsi="Times New Roman" w:cs="Times New Roman"/>
          <w:sz w:val="24"/>
          <w:szCs w:val="24"/>
        </w:rPr>
        <w:t xml:space="preserve"> </w:t>
      </w:r>
      <w:proofErr w:type="spellStart"/>
      <w:r w:rsidR="005D09F9" w:rsidRPr="005D09F9">
        <w:rPr>
          <w:rFonts w:ascii="Times New Roman" w:hAnsi="Times New Roman" w:cs="Times New Roman"/>
          <w:sz w:val="24"/>
          <w:szCs w:val="24"/>
        </w:rPr>
        <w:t>пп</w:t>
      </w:r>
      <w:proofErr w:type="spellEnd"/>
      <w:r w:rsidR="005D09F9" w:rsidRPr="005D09F9">
        <w:rPr>
          <w:rFonts w:ascii="Times New Roman" w:hAnsi="Times New Roman" w:cs="Times New Roman"/>
          <w:sz w:val="24"/>
          <w:szCs w:val="24"/>
        </w:rPr>
        <w:t>. «а» п. 3)</w:t>
      </w:r>
      <w:r w:rsidR="005D09F9">
        <w:rPr>
          <w:rFonts w:ascii="Times New Roman" w:hAnsi="Times New Roman" w:cs="Times New Roman"/>
          <w:sz w:val="24"/>
          <w:szCs w:val="24"/>
        </w:rPr>
        <w:t>.</w:t>
      </w:r>
      <w:proofErr w:type="gramEnd"/>
    </w:p>
    <w:p w:rsidR="005D09F9" w:rsidRDefault="005D09F9" w:rsidP="005D09F9">
      <w:pPr>
        <w:pStyle w:val="a5"/>
        <w:spacing w:after="0" w:line="240" w:lineRule="auto"/>
        <w:ind w:left="1509"/>
        <w:jc w:val="both"/>
        <w:rPr>
          <w:rFonts w:ascii="Times New Roman" w:hAnsi="Times New Roman" w:cs="Times New Roman"/>
          <w:sz w:val="24"/>
          <w:szCs w:val="24"/>
        </w:rPr>
      </w:pPr>
    </w:p>
    <w:p w:rsidR="005D09F9" w:rsidRPr="000F3105" w:rsidRDefault="005D09F9" w:rsidP="004610E9">
      <w:pPr>
        <w:pStyle w:val="a5"/>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Коммунальная услуга в</w:t>
      </w:r>
      <w:r w:rsidRPr="005D09F9">
        <w:rPr>
          <w:rFonts w:ascii="Times New Roman" w:hAnsi="Times New Roman" w:cs="Times New Roman"/>
          <w:b/>
          <w:sz w:val="24"/>
          <w:szCs w:val="24"/>
        </w:rPr>
        <w:t>одоотведение</w:t>
      </w:r>
      <w:r>
        <w:rPr>
          <w:rFonts w:ascii="Times New Roman" w:hAnsi="Times New Roman" w:cs="Times New Roman"/>
          <w:sz w:val="24"/>
          <w:szCs w:val="24"/>
        </w:rPr>
        <w:t xml:space="preserve"> - </w:t>
      </w:r>
      <w:r w:rsidRPr="005D09F9">
        <w:rPr>
          <w:rFonts w:ascii="Times New Roman" w:hAnsi="Times New Roman" w:cs="Times New Roman"/>
          <w:sz w:val="24"/>
          <w:szCs w:val="24"/>
        </w:rPr>
        <w:t xml:space="preserve">отведение сточных вод из жилого дома (домовладения), из жилых и нежилых помещений в </w:t>
      </w:r>
      <w:r>
        <w:rPr>
          <w:rFonts w:ascii="Times New Roman" w:hAnsi="Times New Roman" w:cs="Times New Roman"/>
          <w:sz w:val="24"/>
          <w:szCs w:val="24"/>
        </w:rPr>
        <w:t>МКД</w:t>
      </w:r>
      <w:r w:rsidRPr="005D09F9">
        <w:rPr>
          <w:rFonts w:ascii="Times New Roman" w:hAnsi="Times New Roman" w:cs="Times New Roman"/>
          <w:sz w:val="24"/>
          <w:szCs w:val="24"/>
        </w:rPr>
        <w:t xml:space="preserve">, а также в случаях, установленных настоящими Правилами, из помещений, входящих в состав общего имущества в </w:t>
      </w:r>
      <w:r>
        <w:rPr>
          <w:rFonts w:ascii="Times New Roman" w:hAnsi="Times New Roman" w:cs="Times New Roman"/>
          <w:sz w:val="24"/>
          <w:szCs w:val="24"/>
        </w:rPr>
        <w:t>МКД</w:t>
      </w:r>
      <w:r w:rsidRPr="005D09F9">
        <w:rPr>
          <w:rFonts w:ascii="Times New Roman" w:hAnsi="Times New Roman" w:cs="Times New Roman"/>
          <w:sz w:val="24"/>
          <w:szCs w:val="24"/>
        </w:rPr>
        <w:t>, - по централизованным сетям водоотведения и вн</w:t>
      </w:r>
      <w:r>
        <w:rPr>
          <w:rFonts w:ascii="Times New Roman" w:hAnsi="Times New Roman" w:cs="Times New Roman"/>
          <w:sz w:val="24"/>
          <w:szCs w:val="24"/>
        </w:rPr>
        <w:t>утридомовым инженерным системам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«в» п. 4).</w:t>
      </w:r>
    </w:p>
    <w:p w:rsidR="003F4D97" w:rsidRPr="00A943BA" w:rsidRDefault="003F4D97" w:rsidP="00A943BA">
      <w:pPr>
        <w:spacing w:after="0" w:line="240" w:lineRule="auto"/>
        <w:jc w:val="both"/>
        <w:rPr>
          <w:rFonts w:ascii="Times New Roman" w:hAnsi="Times New Roman" w:cs="Times New Roman"/>
          <w:sz w:val="24"/>
          <w:szCs w:val="24"/>
        </w:rPr>
      </w:pPr>
    </w:p>
    <w:p w:rsidR="001C0992" w:rsidRPr="00C9763A" w:rsidRDefault="001C0992" w:rsidP="001C0992">
      <w:pPr>
        <w:numPr>
          <w:ilvl w:val="0"/>
          <w:numId w:val="1"/>
        </w:numPr>
        <w:spacing w:after="0" w:line="240" w:lineRule="auto"/>
        <w:jc w:val="both"/>
        <w:rPr>
          <w:rFonts w:ascii="Times New Roman" w:hAnsi="Times New Roman" w:cs="Times New Roman"/>
          <w:b/>
          <w:sz w:val="24"/>
          <w:szCs w:val="24"/>
        </w:rPr>
      </w:pPr>
      <w:r w:rsidRPr="006E438F">
        <w:rPr>
          <w:rFonts w:ascii="Times New Roman" w:hAnsi="Times New Roman" w:cs="Times New Roman"/>
          <w:b/>
          <w:sz w:val="24"/>
          <w:szCs w:val="24"/>
        </w:rPr>
        <w:t>Поставка коммунального ресурса в нежилое помещение</w:t>
      </w:r>
      <w:r w:rsidRPr="001C0992">
        <w:rPr>
          <w:rFonts w:ascii="Times New Roman" w:hAnsi="Times New Roman" w:cs="Times New Roman"/>
          <w:sz w:val="24"/>
          <w:szCs w:val="24"/>
        </w:rPr>
        <w:t xml:space="preserve"> в многоквартирном доме, а также отведение сточных вод </w:t>
      </w:r>
      <w:r w:rsidRPr="006E438F">
        <w:rPr>
          <w:rFonts w:ascii="Times New Roman" w:hAnsi="Times New Roman" w:cs="Times New Roman"/>
          <w:b/>
          <w:sz w:val="24"/>
          <w:szCs w:val="24"/>
        </w:rPr>
        <w:t xml:space="preserve">осуществляются на основании договоров </w:t>
      </w:r>
      <w:proofErr w:type="spellStart"/>
      <w:r w:rsidRPr="006E438F">
        <w:rPr>
          <w:rFonts w:ascii="Times New Roman" w:hAnsi="Times New Roman" w:cs="Times New Roman"/>
          <w:b/>
          <w:sz w:val="24"/>
          <w:szCs w:val="24"/>
        </w:rPr>
        <w:t>ресурсоснабжения</w:t>
      </w:r>
      <w:proofErr w:type="spellEnd"/>
      <w:r w:rsidRPr="006E438F">
        <w:rPr>
          <w:rFonts w:ascii="Times New Roman" w:hAnsi="Times New Roman" w:cs="Times New Roman"/>
          <w:b/>
          <w:sz w:val="24"/>
          <w:szCs w:val="24"/>
        </w:rPr>
        <w:t>, заключенных в письменной форме непосредственно с</w:t>
      </w:r>
      <w:r w:rsidR="00AF213B">
        <w:rPr>
          <w:rFonts w:ascii="Times New Roman" w:hAnsi="Times New Roman" w:cs="Times New Roman"/>
          <w:b/>
          <w:sz w:val="24"/>
          <w:szCs w:val="24"/>
        </w:rPr>
        <w:t xml:space="preserve"> РСО</w:t>
      </w:r>
      <w:r w:rsidR="005D09F9">
        <w:rPr>
          <w:rFonts w:ascii="Times New Roman" w:hAnsi="Times New Roman" w:cs="Times New Roman"/>
          <w:b/>
          <w:sz w:val="24"/>
          <w:szCs w:val="24"/>
        </w:rPr>
        <w:t xml:space="preserve"> </w:t>
      </w:r>
      <w:r w:rsidR="005D09F9">
        <w:rPr>
          <w:rFonts w:ascii="Times New Roman" w:hAnsi="Times New Roman" w:cs="Times New Roman"/>
          <w:sz w:val="24"/>
          <w:szCs w:val="24"/>
        </w:rPr>
        <w:t>(</w:t>
      </w:r>
      <w:proofErr w:type="spellStart"/>
      <w:r w:rsidR="005D09F9">
        <w:rPr>
          <w:rFonts w:ascii="Times New Roman" w:hAnsi="Times New Roman" w:cs="Times New Roman"/>
          <w:sz w:val="24"/>
          <w:szCs w:val="24"/>
        </w:rPr>
        <w:t>аб</w:t>
      </w:r>
      <w:proofErr w:type="spellEnd"/>
      <w:r w:rsidR="005D09F9">
        <w:rPr>
          <w:rFonts w:ascii="Times New Roman" w:hAnsi="Times New Roman" w:cs="Times New Roman"/>
          <w:sz w:val="24"/>
          <w:szCs w:val="24"/>
        </w:rPr>
        <w:t>. 2 п. 6).</w:t>
      </w:r>
    </w:p>
    <w:p w:rsidR="00C9763A" w:rsidRPr="00C9763A" w:rsidRDefault="00C9763A" w:rsidP="00C9763A">
      <w:pPr>
        <w:spacing w:after="0" w:line="240" w:lineRule="auto"/>
        <w:ind w:left="720"/>
        <w:jc w:val="both"/>
        <w:rPr>
          <w:rFonts w:ascii="Times New Roman" w:hAnsi="Times New Roman" w:cs="Times New Roman"/>
          <w:b/>
          <w:sz w:val="24"/>
          <w:szCs w:val="24"/>
        </w:rPr>
      </w:pPr>
    </w:p>
    <w:p w:rsidR="00C9763A" w:rsidRDefault="00C9763A" w:rsidP="00C9763A">
      <w:pPr>
        <w:numPr>
          <w:ilvl w:val="0"/>
          <w:numId w:val="1"/>
        </w:numPr>
        <w:spacing w:after="0" w:line="240" w:lineRule="auto"/>
        <w:jc w:val="both"/>
        <w:rPr>
          <w:rFonts w:ascii="Times New Roman" w:hAnsi="Times New Roman" w:cs="Times New Roman"/>
          <w:sz w:val="24"/>
          <w:szCs w:val="24"/>
        </w:rPr>
      </w:pPr>
      <w:r w:rsidRPr="00C9763A">
        <w:rPr>
          <w:rFonts w:ascii="Times New Roman" w:hAnsi="Times New Roman" w:cs="Times New Roman"/>
          <w:sz w:val="24"/>
          <w:szCs w:val="24"/>
        </w:rPr>
        <w:t xml:space="preserve">Управляющая организация, </w:t>
      </w:r>
      <w:r>
        <w:rPr>
          <w:rFonts w:ascii="Times New Roman" w:hAnsi="Times New Roman" w:cs="Times New Roman"/>
          <w:sz w:val="24"/>
          <w:szCs w:val="24"/>
        </w:rPr>
        <w:t>ТСЖ</w:t>
      </w:r>
      <w:r w:rsidRPr="00C9763A">
        <w:rPr>
          <w:rFonts w:ascii="Times New Roman" w:hAnsi="Times New Roman" w:cs="Times New Roman"/>
          <w:sz w:val="24"/>
          <w:szCs w:val="24"/>
        </w:rPr>
        <w:t xml:space="preserve">, жилищный кооператив, </w:t>
      </w:r>
      <w:r>
        <w:rPr>
          <w:rFonts w:ascii="Times New Roman" w:hAnsi="Times New Roman" w:cs="Times New Roman"/>
          <w:sz w:val="24"/>
          <w:szCs w:val="24"/>
        </w:rPr>
        <w:t>ЖСК</w:t>
      </w:r>
      <w:r w:rsidRPr="00C9763A">
        <w:rPr>
          <w:rFonts w:ascii="Times New Roman" w:hAnsi="Times New Roman" w:cs="Times New Roman"/>
          <w:sz w:val="24"/>
          <w:szCs w:val="24"/>
        </w:rPr>
        <w:t xml:space="preserve"> или иной потребительский кооператив </w:t>
      </w:r>
      <w:r w:rsidRPr="00C9763A">
        <w:rPr>
          <w:rFonts w:ascii="Times New Roman" w:hAnsi="Times New Roman" w:cs="Times New Roman"/>
          <w:b/>
          <w:sz w:val="24"/>
          <w:szCs w:val="24"/>
        </w:rPr>
        <w:t>предоставляет РСО, поставляющим коммунальные ресурсы в МКД, сведения о собственниках нежилых помещений в МКД</w:t>
      </w:r>
      <w:r w:rsidRPr="00C9763A">
        <w:rPr>
          <w:rFonts w:ascii="Times New Roman" w:hAnsi="Times New Roman" w:cs="Times New Roman"/>
          <w:sz w:val="24"/>
          <w:szCs w:val="24"/>
        </w:rPr>
        <w:t xml:space="preserve">, а также </w:t>
      </w:r>
      <w:r w:rsidRPr="00C9763A">
        <w:rPr>
          <w:rFonts w:ascii="Times New Roman" w:hAnsi="Times New Roman" w:cs="Times New Roman"/>
          <w:sz w:val="24"/>
          <w:szCs w:val="24"/>
        </w:rPr>
        <w:lastRenderedPageBreak/>
        <w:t xml:space="preserve">направляет уведомления собственникам нежилых помещений в </w:t>
      </w:r>
      <w:r>
        <w:rPr>
          <w:rFonts w:ascii="Times New Roman" w:hAnsi="Times New Roman" w:cs="Times New Roman"/>
          <w:sz w:val="24"/>
          <w:szCs w:val="24"/>
        </w:rPr>
        <w:t>МКД</w:t>
      </w:r>
      <w:r w:rsidRPr="00C9763A">
        <w:rPr>
          <w:rFonts w:ascii="Times New Roman" w:hAnsi="Times New Roman" w:cs="Times New Roman"/>
          <w:sz w:val="24"/>
          <w:szCs w:val="24"/>
        </w:rPr>
        <w:t xml:space="preserve"> о необходимости заключения договоров </w:t>
      </w:r>
      <w:proofErr w:type="spellStart"/>
      <w:r w:rsidRPr="00C9763A">
        <w:rPr>
          <w:rFonts w:ascii="Times New Roman" w:hAnsi="Times New Roman" w:cs="Times New Roman"/>
          <w:sz w:val="24"/>
          <w:szCs w:val="24"/>
        </w:rPr>
        <w:t>ресурсоснабжения</w:t>
      </w:r>
      <w:proofErr w:type="spellEnd"/>
      <w:r w:rsidRPr="00C9763A">
        <w:rPr>
          <w:rFonts w:ascii="Times New Roman" w:hAnsi="Times New Roman" w:cs="Times New Roman"/>
          <w:sz w:val="24"/>
          <w:szCs w:val="24"/>
        </w:rPr>
        <w:t xml:space="preserve"> непосредственно с </w:t>
      </w:r>
      <w:r>
        <w:rPr>
          <w:rFonts w:ascii="Times New Roman" w:hAnsi="Times New Roman" w:cs="Times New Roman"/>
          <w:sz w:val="24"/>
          <w:szCs w:val="24"/>
        </w:rPr>
        <w:t>РСО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3 п. 6).</w:t>
      </w:r>
    </w:p>
    <w:p w:rsidR="009A795F" w:rsidRDefault="009A795F" w:rsidP="009A795F">
      <w:pPr>
        <w:pStyle w:val="a5"/>
        <w:rPr>
          <w:rFonts w:ascii="Times New Roman" w:hAnsi="Times New Roman" w:cs="Times New Roman"/>
          <w:sz w:val="24"/>
          <w:szCs w:val="24"/>
        </w:rPr>
      </w:pPr>
    </w:p>
    <w:p w:rsidR="009A795F" w:rsidRDefault="009A795F" w:rsidP="009A795F">
      <w:pPr>
        <w:numPr>
          <w:ilvl w:val="0"/>
          <w:numId w:val="1"/>
        </w:numPr>
        <w:spacing w:after="0" w:line="240" w:lineRule="auto"/>
        <w:jc w:val="both"/>
        <w:rPr>
          <w:rFonts w:ascii="Times New Roman" w:hAnsi="Times New Roman" w:cs="Times New Roman"/>
          <w:sz w:val="24"/>
          <w:szCs w:val="24"/>
        </w:rPr>
      </w:pPr>
      <w:proofErr w:type="gramStart"/>
      <w:r w:rsidRPr="00C9763A">
        <w:rPr>
          <w:rFonts w:ascii="Times New Roman" w:hAnsi="Times New Roman" w:cs="Times New Roman"/>
          <w:b/>
          <w:sz w:val="24"/>
          <w:szCs w:val="24"/>
        </w:rPr>
        <w:t xml:space="preserve">В случае отсутствия у потребителя в нежилом помещении письменного договора </w:t>
      </w:r>
      <w:proofErr w:type="spellStart"/>
      <w:r w:rsidRPr="00C9763A">
        <w:rPr>
          <w:rFonts w:ascii="Times New Roman" w:hAnsi="Times New Roman" w:cs="Times New Roman"/>
          <w:b/>
          <w:sz w:val="24"/>
          <w:szCs w:val="24"/>
        </w:rPr>
        <w:t>ресурсоснабжения</w:t>
      </w:r>
      <w:proofErr w:type="spellEnd"/>
      <w:r w:rsidRPr="00C9763A">
        <w:rPr>
          <w:rFonts w:ascii="Times New Roman" w:hAnsi="Times New Roman" w:cs="Times New Roman"/>
          <w:sz w:val="24"/>
          <w:szCs w:val="24"/>
        </w:rPr>
        <w:t xml:space="preserve">, предусматривающего поставку коммунальных ресурсов в нежилое помещение в </w:t>
      </w:r>
      <w:r>
        <w:rPr>
          <w:rFonts w:ascii="Times New Roman" w:hAnsi="Times New Roman" w:cs="Times New Roman"/>
          <w:sz w:val="24"/>
          <w:szCs w:val="24"/>
        </w:rPr>
        <w:t>МКД</w:t>
      </w:r>
      <w:r w:rsidRPr="00C9763A">
        <w:rPr>
          <w:rFonts w:ascii="Times New Roman" w:hAnsi="Times New Roman" w:cs="Times New Roman"/>
          <w:sz w:val="24"/>
          <w:szCs w:val="24"/>
        </w:rPr>
        <w:t xml:space="preserve">, заключенного с </w:t>
      </w:r>
      <w:r>
        <w:rPr>
          <w:rFonts w:ascii="Times New Roman" w:hAnsi="Times New Roman" w:cs="Times New Roman"/>
          <w:sz w:val="24"/>
          <w:szCs w:val="24"/>
        </w:rPr>
        <w:t>РСО</w:t>
      </w:r>
      <w:r w:rsidRPr="00C9763A">
        <w:rPr>
          <w:rFonts w:ascii="Times New Roman" w:hAnsi="Times New Roman" w:cs="Times New Roman"/>
          <w:sz w:val="24"/>
          <w:szCs w:val="24"/>
        </w:rPr>
        <w:t xml:space="preserve">, объем коммунальных ресурсов, потребленных в таком нежилом помещении, определяется </w:t>
      </w:r>
      <w:r>
        <w:rPr>
          <w:rFonts w:ascii="Times New Roman" w:hAnsi="Times New Roman" w:cs="Times New Roman"/>
          <w:sz w:val="24"/>
          <w:szCs w:val="24"/>
        </w:rPr>
        <w:t>РСО</w:t>
      </w:r>
      <w:r w:rsidRPr="00C9763A">
        <w:rPr>
          <w:rFonts w:ascii="Times New Roman" w:hAnsi="Times New Roman" w:cs="Times New Roman"/>
          <w:sz w:val="24"/>
          <w:szCs w:val="24"/>
        </w:rPr>
        <w:t xml:space="preserve"> расчетными способами, предусмотренными законо</w:t>
      </w:r>
      <w:r>
        <w:rPr>
          <w:rFonts w:ascii="Times New Roman" w:hAnsi="Times New Roman" w:cs="Times New Roman"/>
          <w:sz w:val="24"/>
          <w:szCs w:val="24"/>
        </w:rPr>
        <w:t>дательством РФ</w:t>
      </w:r>
      <w:r w:rsidRPr="00C9763A">
        <w:rPr>
          <w:rFonts w:ascii="Times New Roman" w:hAnsi="Times New Roman" w:cs="Times New Roman"/>
          <w:sz w:val="24"/>
          <w:szCs w:val="24"/>
        </w:rPr>
        <w:t xml:space="preserve"> о водоснабжении и водоотведении, электроснабжении, теплоснабжении, газоснабжении для случаев бездоговорного потребл</w:t>
      </w:r>
      <w:r>
        <w:rPr>
          <w:rFonts w:ascii="Times New Roman" w:hAnsi="Times New Roman" w:cs="Times New Roman"/>
          <w:sz w:val="24"/>
          <w:szCs w:val="24"/>
        </w:rPr>
        <w:t>ения (самовольного пользования)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4 п. 6).</w:t>
      </w:r>
      <w:proofErr w:type="gramEnd"/>
    </w:p>
    <w:p w:rsidR="003315E9" w:rsidRPr="003315E9" w:rsidRDefault="009A795F" w:rsidP="009A795F">
      <w:pPr>
        <w:pStyle w:val="a5"/>
        <w:jc w:val="both"/>
        <w:rPr>
          <w:rFonts w:ascii="Times New Roman" w:hAnsi="Times New Roman" w:cs="Times New Roman"/>
          <w:sz w:val="24"/>
          <w:szCs w:val="24"/>
        </w:rPr>
      </w:pPr>
      <w:r w:rsidRPr="00084A87">
        <w:rPr>
          <w:rFonts w:ascii="Times New Roman" w:hAnsi="Times New Roman" w:cs="Times New Roman"/>
          <w:b/>
          <w:sz w:val="24"/>
          <w:szCs w:val="24"/>
        </w:rPr>
        <w:t xml:space="preserve">Положения </w:t>
      </w:r>
      <w:proofErr w:type="spellStart"/>
      <w:r w:rsidRPr="00084A87">
        <w:rPr>
          <w:rFonts w:ascii="Times New Roman" w:hAnsi="Times New Roman" w:cs="Times New Roman"/>
          <w:b/>
          <w:sz w:val="24"/>
          <w:szCs w:val="24"/>
        </w:rPr>
        <w:t>аб</w:t>
      </w:r>
      <w:proofErr w:type="spellEnd"/>
      <w:r w:rsidRPr="00084A87">
        <w:rPr>
          <w:rFonts w:ascii="Times New Roman" w:hAnsi="Times New Roman" w:cs="Times New Roman"/>
          <w:b/>
          <w:sz w:val="24"/>
          <w:szCs w:val="24"/>
        </w:rPr>
        <w:t>. 3 и 4  пункта 6 не распространяются на собственников площадей, отведенных в МКД</w:t>
      </w:r>
      <w:r>
        <w:rPr>
          <w:rFonts w:ascii="Times New Roman" w:hAnsi="Times New Roman" w:cs="Times New Roman"/>
          <w:b/>
          <w:sz w:val="24"/>
          <w:szCs w:val="24"/>
        </w:rPr>
        <w:t xml:space="preserve"> под </w:t>
      </w:r>
      <w:proofErr w:type="spellStart"/>
      <w:r>
        <w:rPr>
          <w:rFonts w:ascii="Times New Roman" w:hAnsi="Times New Roman" w:cs="Times New Roman"/>
          <w:b/>
          <w:sz w:val="24"/>
          <w:szCs w:val="24"/>
        </w:rPr>
        <w:t>машино-места</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5 п.6).</w:t>
      </w:r>
    </w:p>
    <w:p w:rsidR="003315E9" w:rsidRDefault="003315E9" w:rsidP="003315E9">
      <w:pPr>
        <w:numPr>
          <w:ilvl w:val="0"/>
          <w:numId w:val="1"/>
        </w:numPr>
        <w:spacing w:after="0" w:line="240" w:lineRule="auto"/>
        <w:jc w:val="both"/>
        <w:rPr>
          <w:rFonts w:ascii="Times New Roman" w:hAnsi="Times New Roman" w:cs="Times New Roman"/>
          <w:sz w:val="24"/>
          <w:szCs w:val="24"/>
        </w:rPr>
      </w:pPr>
      <w:r w:rsidRPr="003315E9">
        <w:rPr>
          <w:rFonts w:ascii="Times New Roman" w:hAnsi="Times New Roman" w:cs="Times New Roman"/>
          <w:sz w:val="24"/>
          <w:szCs w:val="24"/>
        </w:rPr>
        <w:t xml:space="preserve">Договор о предоставлении коммунальных услуг </w:t>
      </w:r>
      <w:r>
        <w:rPr>
          <w:rFonts w:ascii="Times New Roman" w:hAnsi="Times New Roman" w:cs="Times New Roman"/>
          <w:sz w:val="24"/>
          <w:szCs w:val="24"/>
        </w:rPr>
        <w:t>(</w:t>
      </w:r>
      <w:r w:rsidRPr="003315E9">
        <w:rPr>
          <w:rFonts w:ascii="Times New Roman" w:hAnsi="Times New Roman" w:cs="Times New Roman"/>
          <w:b/>
          <w:sz w:val="24"/>
          <w:szCs w:val="24"/>
        </w:rPr>
        <w:t xml:space="preserve">заключенный путем совершения потребителем конклюдентных действий) </w:t>
      </w:r>
      <w:r w:rsidRPr="003315E9">
        <w:rPr>
          <w:rFonts w:ascii="Times New Roman" w:hAnsi="Times New Roman" w:cs="Times New Roman"/>
          <w:b/>
          <w:sz w:val="24"/>
          <w:szCs w:val="24"/>
          <w:u w:val="single"/>
        </w:rPr>
        <w:t>в жилом помещении</w:t>
      </w:r>
      <w:r w:rsidRPr="003315E9">
        <w:rPr>
          <w:rFonts w:ascii="Times New Roman" w:hAnsi="Times New Roman" w:cs="Times New Roman"/>
          <w:b/>
          <w:sz w:val="24"/>
          <w:szCs w:val="24"/>
        </w:rPr>
        <w:t xml:space="preserve"> в </w:t>
      </w:r>
      <w:r>
        <w:rPr>
          <w:rFonts w:ascii="Times New Roman" w:hAnsi="Times New Roman" w:cs="Times New Roman"/>
          <w:b/>
          <w:sz w:val="24"/>
          <w:szCs w:val="24"/>
        </w:rPr>
        <w:t>МКД</w:t>
      </w:r>
      <w:r w:rsidRPr="003315E9">
        <w:rPr>
          <w:rFonts w:ascii="Times New Roman" w:hAnsi="Times New Roman" w:cs="Times New Roman"/>
          <w:b/>
          <w:sz w:val="24"/>
          <w:szCs w:val="24"/>
        </w:rPr>
        <w:t xml:space="preserve"> или жилом доме (домовладении)</w:t>
      </w:r>
      <w:r w:rsidRPr="003315E9">
        <w:rPr>
          <w:rFonts w:ascii="Times New Roman" w:hAnsi="Times New Roman" w:cs="Times New Roman"/>
          <w:sz w:val="24"/>
          <w:szCs w:val="24"/>
        </w:rPr>
        <w:t>,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w:t>
      </w:r>
      <w:r>
        <w:rPr>
          <w:rFonts w:ascii="Times New Roman" w:hAnsi="Times New Roman" w:cs="Times New Roman"/>
          <w:sz w:val="24"/>
          <w:szCs w:val="24"/>
        </w:rPr>
        <w:t>смотренных настоящими Правилами (п. 7).</w:t>
      </w:r>
    </w:p>
    <w:p w:rsidR="003315E9" w:rsidRDefault="003315E9" w:rsidP="003315E9">
      <w:pPr>
        <w:pStyle w:val="a5"/>
        <w:jc w:val="both"/>
        <w:rPr>
          <w:rFonts w:ascii="Times New Roman" w:hAnsi="Times New Roman" w:cs="Times New Roman"/>
          <w:sz w:val="24"/>
          <w:szCs w:val="24"/>
        </w:rPr>
      </w:pPr>
      <w:r w:rsidRPr="003315E9">
        <w:rPr>
          <w:rFonts w:ascii="Times New Roman" w:hAnsi="Times New Roman" w:cs="Times New Roman"/>
          <w:b/>
          <w:sz w:val="24"/>
          <w:szCs w:val="24"/>
        </w:rPr>
        <w:t>Поставка коммунальных ресурсов в нежилое помещение</w:t>
      </w:r>
      <w:r w:rsidRPr="003315E9">
        <w:rPr>
          <w:rFonts w:ascii="Times New Roman" w:hAnsi="Times New Roman" w:cs="Times New Roman"/>
          <w:sz w:val="24"/>
          <w:szCs w:val="24"/>
        </w:rPr>
        <w:t xml:space="preserve"> в </w:t>
      </w:r>
      <w:r>
        <w:rPr>
          <w:rFonts w:ascii="Times New Roman" w:hAnsi="Times New Roman" w:cs="Times New Roman"/>
          <w:sz w:val="24"/>
          <w:szCs w:val="24"/>
        </w:rPr>
        <w:t>МКД</w:t>
      </w:r>
      <w:r w:rsidRPr="003315E9">
        <w:rPr>
          <w:rFonts w:ascii="Times New Roman" w:hAnsi="Times New Roman" w:cs="Times New Roman"/>
          <w:sz w:val="24"/>
          <w:szCs w:val="24"/>
        </w:rPr>
        <w:t xml:space="preserve">, а также отведение сточных вод </w:t>
      </w:r>
      <w:r>
        <w:rPr>
          <w:rFonts w:ascii="Times New Roman" w:hAnsi="Times New Roman" w:cs="Times New Roman"/>
          <w:b/>
          <w:sz w:val="24"/>
          <w:szCs w:val="24"/>
        </w:rPr>
        <w:t>осуществляе</w:t>
      </w:r>
      <w:r w:rsidRPr="003315E9">
        <w:rPr>
          <w:rFonts w:ascii="Times New Roman" w:hAnsi="Times New Roman" w:cs="Times New Roman"/>
          <w:b/>
          <w:sz w:val="24"/>
          <w:szCs w:val="24"/>
        </w:rPr>
        <w:t xml:space="preserve">тся на основании договора </w:t>
      </w:r>
      <w:proofErr w:type="spellStart"/>
      <w:r w:rsidRPr="003315E9">
        <w:rPr>
          <w:rFonts w:ascii="Times New Roman" w:hAnsi="Times New Roman" w:cs="Times New Roman"/>
          <w:b/>
          <w:sz w:val="24"/>
          <w:szCs w:val="24"/>
        </w:rPr>
        <w:t>ресурсоснабжения</w:t>
      </w:r>
      <w:proofErr w:type="spellEnd"/>
      <w:r w:rsidRPr="003315E9">
        <w:rPr>
          <w:rFonts w:ascii="Times New Roman" w:hAnsi="Times New Roman" w:cs="Times New Roman"/>
          <w:sz w:val="24"/>
          <w:szCs w:val="24"/>
        </w:rPr>
        <w:t xml:space="preserve">, заключенного в письменной форме с </w:t>
      </w:r>
      <w:r>
        <w:rPr>
          <w:rFonts w:ascii="Times New Roman" w:hAnsi="Times New Roman" w:cs="Times New Roman"/>
          <w:sz w:val="24"/>
          <w:szCs w:val="24"/>
        </w:rPr>
        <w:t>РСО</w:t>
      </w:r>
      <w:r w:rsidRPr="003315E9">
        <w:rPr>
          <w:rFonts w:ascii="Times New Roman" w:hAnsi="Times New Roman" w:cs="Times New Roman"/>
          <w:sz w:val="24"/>
          <w:szCs w:val="24"/>
        </w:rPr>
        <w:t>, который должен соответствовать положениям закон</w:t>
      </w:r>
      <w:r>
        <w:rPr>
          <w:rFonts w:ascii="Times New Roman" w:hAnsi="Times New Roman" w:cs="Times New Roman"/>
          <w:sz w:val="24"/>
          <w:szCs w:val="24"/>
        </w:rPr>
        <w:t>одательства РФ</w:t>
      </w:r>
      <w:r w:rsidRPr="003315E9">
        <w:rPr>
          <w:rFonts w:ascii="Times New Roman" w:hAnsi="Times New Roman" w:cs="Times New Roman"/>
          <w:sz w:val="24"/>
          <w:szCs w:val="24"/>
        </w:rPr>
        <w:t xml:space="preserve">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w:t>
      </w:r>
      <w:r>
        <w:rPr>
          <w:rFonts w:ascii="Times New Roman" w:hAnsi="Times New Roman" w:cs="Times New Roman"/>
          <w:sz w:val="24"/>
          <w:szCs w:val="24"/>
        </w:rPr>
        <w:t>одательства РФ</w:t>
      </w:r>
      <w:r w:rsidRPr="003315E9">
        <w:rPr>
          <w:rFonts w:ascii="Times New Roman" w:hAnsi="Times New Roman" w:cs="Times New Roman"/>
          <w:sz w:val="24"/>
          <w:szCs w:val="24"/>
        </w:rPr>
        <w:t xml:space="preserve"> о водоснабжении, водоотведении, электроснабжении, теплоснабжении, газоснабжении договор считается заключенным на условиях, предусмотренных законо</w:t>
      </w:r>
      <w:r>
        <w:rPr>
          <w:rFonts w:ascii="Times New Roman" w:hAnsi="Times New Roman" w:cs="Times New Roman"/>
          <w:sz w:val="24"/>
          <w:szCs w:val="24"/>
        </w:rPr>
        <w:t>дательством РФ</w:t>
      </w:r>
      <w:r w:rsidRPr="003315E9">
        <w:rPr>
          <w:rFonts w:ascii="Times New Roman" w:hAnsi="Times New Roman" w:cs="Times New Roman"/>
          <w:sz w:val="24"/>
          <w:szCs w:val="24"/>
        </w:rPr>
        <w:t xml:space="preserve"> о водоснабжении, водоотведении, электроснабжении, теплоснабжении, газос</w:t>
      </w:r>
      <w:r>
        <w:rPr>
          <w:rFonts w:ascii="Times New Roman" w:hAnsi="Times New Roman" w:cs="Times New Roman"/>
          <w:sz w:val="24"/>
          <w:szCs w:val="24"/>
        </w:rPr>
        <w:t>набжении и настоящими Правилами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2 п. 7).</w:t>
      </w:r>
    </w:p>
    <w:p w:rsidR="003315E9" w:rsidRDefault="003315E9" w:rsidP="003315E9">
      <w:pPr>
        <w:pStyle w:val="a5"/>
        <w:jc w:val="both"/>
        <w:rPr>
          <w:rFonts w:ascii="Times New Roman" w:hAnsi="Times New Roman" w:cs="Times New Roman"/>
          <w:sz w:val="24"/>
          <w:szCs w:val="24"/>
        </w:rPr>
      </w:pPr>
      <w:r w:rsidRPr="003315E9">
        <w:rPr>
          <w:rFonts w:ascii="Times New Roman" w:hAnsi="Times New Roman" w:cs="Times New Roman"/>
          <w:b/>
          <w:sz w:val="24"/>
          <w:szCs w:val="24"/>
        </w:rPr>
        <w:t>Потребителю в жилом помещении</w:t>
      </w:r>
      <w:r w:rsidRPr="003315E9">
        <w:rPr>
          <w:rFonts w:ascii="Times New Roman" w:hAnsi="Times New Roman" w:cs="Times New Roman"/>
          <w:sz w:val="24"/>
          <w:szCs w:val="24"/>
        </w:rPr>
        <w:t xml:space="preserve">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w:t>
      </w:r>
      <w:r>
        <w:rPr>
          <w:rFonts w:ascii="Times New Roman" w:hAnsi="Times New Roman" w:cs="Times New Roman"/>
          <w:sz w:val="24"/>
          <w:szCs w:val="24"/>
        </w:rPr>
        <w:t>едоставлении коммунальных услуг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3 п. 7).</w:t>
      </w:r>
    </w:p>
    <w:p w:rsidR="003315E9" w:rsidRDefault="003315E9" w:rsidP="003315E9">
      <w:pPr>
        <w:numPr>
          <w:ilvl w:val="0"/>
          <w:numId w:val="1"/>
        </w:numPr>
        <w:spacing w:after="0" w:line="240" w:lineRule="auto"/>
        <w:jc w:val="both"/>
        <w:rPr>
          <w:rFonts w:ascii="Times New Roman" w:hAnsi="Times New Roman" w:cs="Times New Roman"/>
          <w:sz w:val="24"/>
          <w:szCs w:val="24"/>
        </w:rPr>
      </w:pPr>
      <w:r w:rsidRPr="003315E9">
        <w:rPr>
          <w:rFonts w:ascii="Times New Roman" w:hAnsi="Times New Roman" w:cs="Times New Roman"/>
          <w:b/>
          <w:sz w:val="24"/>
          <w:szCs w:val="24"/>
        </w:rPr>
        <w:t xml:space="preserve">Управляющая организация прекращает предоставление коммунальных услуг с даты </w:t>
      </w:r>
      <w:r w:rsidRPr="003315E9">
        <w:rPr>
          <w:rFonts w:ascii="Times New Roman" w:hAnsi="Times New Roman" w:cs="Times New Roman"/>
          <w:sz w:val="24"/>
          <w:szCs w:val="24"/>
        </w:rPr>
        <w:t xml:space="preserve">расторжения договора управления </w:t>
      </w:r>
      <w:r>
        <w:rPr>
          <w:rFonts w:ascii="Times New Roman" w:hAnsi="Times New Roman" w:cs="Times New Roman"/>
          <w:sz w:val="24"/>
          <w:szCs w:val="24"/>
        </w:rPr>
        <w:t>МКД</w:t>
      </w:r>
      <w:r w:rsidRPr="003315E9">
        <w:rPr>
          <w:rFonts w:ascii="Times New Roman" w:hAnsi="Times New Roman" w:cs="Times New Roman"/>
          <w:sz w:val="24"/>
          <w:szCs w:val="24"/>
        </w:rPr>
        <w:t xml:space="preserve"> по основаниям, установленным жилищным или гражданским законо</w:t>
      </w:r>
      <w:r>
        <w:rPr>
          <w:rFonts w:ascii="Times New Roman" w:hAnsi="Times New Roman" w:cs="Times New Roman"/>
          <w:sz w:val="24"/>
          <w:szCs w:val="24"/>
        </w:rPr>
        <w:t>дательством РФ</w:t>
      </w:r>
      <w:r w:rsidRPr="003315E9">
        <w:rPr>
          <w:rFonts w:ascii="Times New Roman" w:hAnsi="Times New Roman" w:cs="Times New Roman"/>
          <w:sz w:val="24"/>
          <w:szCs w:val="24"/>
        </w:rPr>
        <w:t xml:space="preserve">, </w:t>
      </w:r>
      <w:r w:rsidRPr="005D75B5">
        <w:rPr>
          <w:rFonts w:ascii="Times New Roman" w:hAnsi="Times New Roman" w:cs="Times New Roman"/>
          <w:b/>
          <w:sz w:val="24"/>
          <w:szCs w:val="24"/>
        </w:rPr>
        <w:t xml:space="preserve">или с даты прекращения действия договора </w:t>
      </w:r>
      <w:proofErr w:type="spellStart"/>
      <w:r w:rsidRPr="005D75B5">
        <w:rPr>
          <w:rFonts w:ascii="Times New Roman" w:hAnsi="Times New Roman" w:cs="Times New Roman"/>
          <w:b/>
          <w:sz w:val="24"/>
          <w:szCs w:val="24"/>
        </w:rPr>
        <w:t>ресурсоснабжения</w:t>
      </w:r>
      <w:proofErr w:type="spellEnd"/>
      <w:r w:rsidRPr="003315E9">
        <w:rPr>
          <w:rFonts w:ascii="Times New Roman" w:hAnsi="Times New Roman" w:cs="Times New Roman"/>
          <w:sz w:val="24"/>
          <w:szCs w:val="24"/>
        </w:rPr>
        <w:t xml:space="preserve"> </w:t>
      </w:r>
      <w:r w:rsidRPr="005D75B5">
        <w:rPr>
          <w:rFonts w:ascii="Times New Roman" w:hAnsi="Times New Roman" w:cs="Times New Roman"/>
          <w:b/>
          <w:sz w:val="24"/>
          <w:szCs w:val="24"/>
        </w:rPr>
        <w:t>в части приобретения</w:t>
      </w:r>
      <w:r w:rsidRPr="003315E9">
        <w:rPr>
          <w:rFonts w:ascii="Times New Roman" w:hAnsi="Times New Roman" w:cs="Times New Roman"/>
          <w:sz w:val="24"/>
          <w:szCs w:val="24"/>
        </w:rPr>
        <w:t xml:space="preserve"> коммунального ресурса </w:t>
      </w:r>
      <w:r w:rsidRPr="005D75B5">
        <w:rPr>
          <w:rFonts w:ascii="Times New Roman" w:hAnsi="Times New Roman" w:cs="Times New Roman"/>
          <w:b/>
          <w:sz w:val="24"/>
          <w:szCs w:val="24"/>
        </w:rPr>
        <w:t>в целях предоставления коммунальной услуги</w:t>
      </w:r>
      <w:r w:rsidRPr="003315E9">
        <w:rPr>
          <w:rFonts w:ascii="Times New Roman" w:hAnsi="Times New Roman" w:cs="Times New Roman"/>
          <w:sz w:val="24"/>
          <w:szCs w:val="24"/>
        </w:rPr>
        <w:t xml:space="preserve"> заключенного управляющей организацией </w:t>
      </w:r>
      <w:r w:rsidR="005D75B5">
        <w:rPr>
          <w:rFonts w:ascii="Times New Roman" w:hAnsi="Times New Roman" w:cs="Times New Roman"/>
          <w:sz w:val="24"/>
          <w:szCs w:val="24"/>
        </w:rPr>
        <w:t>с РСО</w:t>
      </w:r>
      <w:r w:rsidR="00EB4A0F">
        <w:rPr>
          <w:rFonts w:ascii="Times New Roman" w:hAnsi="Times New Roman" w:cs="Times New Roman"/>
          <w:sz w:val="24"/>
          <w:szCs w:val="24"/>
        </w:rPr>
        <w:t xml:space="preserve"> (п. 14).</w:t>
      </w:r>
    </w:p>
    <w:p w:rsidR="003315E9" w:rsidRDefault="003315E9" w:rsidP="003315E9">
      <w:pPr>
        <w:pStyle w:val="a5"/>
        <w:rPr>
          <w:rFonts w:ascii="Times New Roman" w:hAnsi="Times New Roman" w:cs="Times New Roman"/>
          <w:sz w:val="24"/>
          <w:szCs w:val="24"/>
        </w:rPr>
      </w:pPr>
    </w:p>
    <w:p w:rsidR="003315E9" w:rsidRDefault="00EB4A0F" w:rsidP="00EB4A0F">
      <w:pPr>
        <w:numPr>
          <w:ilvl w:val="0"/>
          <w:numId w:val="1"/>
        </w:numPr>
        <w:spacing w:after="0" w:line="240" w:lineRule="auto"/>
        <w:jc w:val="both"/>
        <w:rPr>
          <w:rFonts w:ascii="Times New Roman" w:hAnsi="Times New Roman" w:cs="Times New Roman"/>
          <w:sz w:val="24"/>
          <w:szCs w:val="24"/>
        </w:rPr>
      </w:pPr>
      <w:proofErr w:type="gramStart"/>
      <w:r w:rsidRPr="00EB4A0F">
        <w:rPr>
          <w:rFonts w:ascii="Times New Roman" w:hAnsi="Times New Roman" w:cs="Times New Roman"/>
          <w:b/>
          <w:sz w:val="24"/>
          <w:szCs w:val="24"/>
        </w:rPr>
        <w:t>Товарищество или кооператив прекращает предоставление коммунальных услуг с даты</w:t>
      </w:r>
      <w:r w:rsidRPr="00EB4A0F">
        <w:rPr>
          <w:rFonts w:ascii="Times New Roman" w:hAnsi="Times New Roman" w:cs="Times New Roman"/>
          <w:sz w:val="24"/>
          <w:szCs w:val="24"/>
        </w:rPr>
        <w:t xml:space="preserve"> его ликвидации или с указанной в пункте 14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w:t>
      </w:r>
      <w:r>
        <w:rPr>
          <w:rFonts w:ascii="Times New Roman" w:hAnsi="Times New Roman" w:cs="Times New Roman"/>
          <w:sz w:val="24"/>
          <w:szCs w:val="24"/>
        </w:rPr>
        <w:t>МКД</w:t>
      </w:r>
      <w:r w:rsidRPr="00EB4A0F">
        <w:rPr>
          <w:rFonts w:ascii="Times New Roman" w:hAnsi="Times New Roman" w:cs="Times New Roman"/>
          <w:sz w:val="24"/>
          <w:szCs w:val="24"/>
        </w:rPr>
        <w:t xml:space="preserve">, </w:t>
      </w:r>
      <w:r w:rsidRPr="00EB4A0F">
        <w:rPr>
          <w:rFonts w:ascii="Times New Roman" w:hAnsi="Times New Roman" w:cs="Times New Roman"/>
          <w:b/>
          <w:sz w:val="24"/>
          <w:szCs w:val="24"/>
        </w:rPr>
        <w:t xml:space="preserve">или с даты прекращения действия договора </w:t>
      </w:r>
      <w:proofErr w:type="spellStart"/>
      <w:r w:rsidRPr="00EB4A0F">
        <w:rPr>
          <w:rFonts w:ascii="Times New Roman" w:hAnsi="Times New Roman" w:cs="Times New Roman"/>
          <w:b/>
          <w:sz w:val="24"/>
          <w:szCs w:val="24"/>
        </w:rPr>
        <w:t>ресурсоснабжения</w:t>
      </w:r>
      <w:proofErr w:type="spellEnd"/>
      <w:r w:rsidRPr="00EB4A0F">
        <w:rPr>
          <w:rFonts w:ascii="Times New Roman" w:hAnsi="Times New Roman" w:cs="Times New Roman"/>
          <w:b/>
          <w:sz w:val="24"/>
          <w:szCs w:val="24"/>
        </w:rPr>
        <w:t xml:space="preserve"> в части приобретения </w:t>
      </w:r>
      <w:r w:rsidRPr="00EB4A0F">
        <w:rPr>
          <w:rFonts w:ascii="Times New Roman" w:hAnsi="Times New Roman" w:cs="Times New Roman"/>
          <w:sz w:val="24"/>
          <w:szCs w:val="24"/>
        </w:rPr>
        <w:t xml:space="preserve">коммунального ресурса </w:t>
      </w:r>
      <w:r w:rsidRPr="00EB4A0F">
        <w:rPr>
          <w:rFonts w:ascii="Times New Roman" w:hAnsi="Times New Roman" w:cs="Times New Roman"/>
          <w:b/>
          <w:sz w:val="24"/>
          <w:szCs w:val="24"/>
        </w:rPr>
        <w:t>в целях предоставления коммунальной услуги</w:t>
      </w:r>
      <w:r w:rsidRPr="00EB4A0F">
        <w:rPr>
          <w:rFonts w:ascii="Times New Roman" w:hAnsi="Times New Roman" w:cs="Times New Roman"/>
          <w:sz w:val="24"/>
          <w:szCs w:val="24"/>
        </w:rPr>
        <w:t>, заключенного то</w:t>
      </w:r>
      <w:r>
        <w:rPr>
          <w:rFonts w:ascii="Times New Roman" w:hAnsi="Times New Roman" w:cs="Times New Roman"/>
          <w:sz w:val="24"/>
          <w:szCs w:val="24"/>
        </w:rPr>
        <w:t>вариществом или кооперативом с РСО (п</w:t>
      </w:r>
      <w:proofErr w:type="gramEnd"/>
      <w:r>
        <w:rPr>
          <w:rFonts w:ascii="Times New Roman" w:hAnsi="Times New Roman" w:cs="Times New Roman"/>
          <w:sz w:val="24"/>
          <w:szCs w:val="24"/>
        </w:rPr>
        <w:t>. 15).</w:t>
      </w:r>
    </w:p>
    <w:p w:rsidR="00EB4A0F" w:rsidRDefault="00EB4A0F" w:rsidP="00EB4A0F">
      <w:pPr>
        <w:pStyle w:val="a5"/>
        <w:rPr>
          <w:rFonts w:ascii="Times New Roman" w:hAnsi="Times New Roman" w:cs="Times New Roman"/>
          <w:sz w:val="24"/>
          <w:szCs w:val="24"/>
        </w:rPr>
      </w:pPr>
    </w:p>
    <w:p w:rsidR="00EB4A0F" w:rsidRPr="00613E41" w:rsidRDefault="00613E41" w:rsidP="00613E41">
      <w:pPr>
        <w:numPr>
          <w:ilvl w:val="0"/>
          <w:numId w:val="1"/>
        </w:numPr>
        <w:spacing w:after="0" w:line="240" w:lineRule="auto"/>
        <w:jc w:val="both"/>
        <w:rPr>
          <w:rFonts w:ascii="Times New Roman" w:hAnsi="Times New Roman" w:cs="Times New Roman"/>
          <w:b/>
          <w:sz w:val="24"/>
          <w:szCs w:val="24"/>
        </w:rPr>
      </w:pPr>
      <w:r w:rsidRPr="00613E41">
        <w:rPr>
          <w:rFonts w:ascii="Times New Roman" w:hAnsi="Times New Roman" w:cs="Times New Roman"/>
          <w:b/>
          <w:sz w:val="24"/>
          <w:szCs w:val="24"/>
        </w:rPr>
        <w:lastRenderedPageBreak/>
        <w:t>РСО</w:t>
      </w:r>
      <w:r>
        <w:rPr>
          <w:rFonts w:ascii="Times New Roman" w:hAnsi="Times New Roman" w:cs="Times New Roman"/>
          <w:sz w:val="24"/>
          <w:szCs w:val="24"/>
        </w:rPr>
        <w:t xml:space="preserve"> </w:t>
      </w:r>
      <w:r w:rsidRPr="00613E41">
        <w:rPr>
          <w:rFonts w:ascii="Times New Roman" w:hAnsi="Times New Roman" w:cs="Times New Roman"/>
          <w:b/>
          <w:sz w:val="24"/>
          <w:szCs w:val="24"/>
        </w:rPr>
        <w:t>приступает к предоставлению коммунальной услуги соответствующего вида:</w:t>
      </w:r>
    </w:p>
    <w:p w:rsidR="00613E41" w:rsidRDefault="00613E41" w:rsidP="004610E9">
      <w:pPr>
        <w:pStyle w:val="a5"/>
        <w:numPr>
          <w:ilvl w:val="0"/>
          <w:numId w:val="33"/>
        </w:numPr>
        <w:spacing w:after="0" w:line="240" w:lineRule="auto"/>
        <w:ind w:left="1560" w:hanging="426"/>
        <w:jc w:val="both"/>
        <w:rPr>
          <w:rFonts w:ascii="Times New Roman" w:hAnsi="Times New Roman" w:cs="Times New Roman"/>
          <w:sz w:val="24"/>
          <w:szCs w:val="24"/>
        </w:rPr>
      </w:pPr>
      <w:r w:rsidRPr="00613E41">
        <w:rPr>
          <w:rFonts w:ascii="Times New Roman" w:hAnsi="Times New Roman" w:cs="Times New Roman"/>
          <w:sz w:val="24"/>
          <w:szCs w:val="24"/>
        </w:rPr>
        <w:t xml:space="preserve">собственникам и пользователям помещений в </w:t>
      </w:r>
      <w:r>
        <w:rPr>
          <w:rFonts w:ascii="Times New Roman" w:hAnsi="Times New Roman" w:cs="Times New Roman"/>
          <w:sz w:val="24"/>
          <w:szCs w:val="24"/>
        </w:rPr>
        <w:t>МКД</w:t>
      </w:r>
      <w:r w:rsidRPr="00613E41">
        <w:rPr>
          <w:rFonts w:ascii="Times New Roman" w:hAnsi="Times New Roman" w:cs="Times New Roman"/>
          <w:sz w:val="24"/>
          <w:szCs w:val="24"/>
        </w:rPr>
        <w:t xml:space="preserve"> в случае наличия заключенных с ними договоров, предусмотренных частью 17 статьи 12 Федерального закона от 29 июня 2015 г. </w:t>
      </w:r>
      <w:r>
        <w:rPr>
          <w:rFonts w:ascii="Times New Roman" w:hAnsi="Times New Roman" w:cs="Times New Roman"/>
          <w:sz w:val="24"/>
          <w:szCs w:val="24"/>
        </w:rPr>
        <w:t>№</w:t>
      </w:r>
      <w:r w:rsidRPr="00613E41">
        <w:rPr>
          <w:rFonts w:ascii="Times New Roman" w:hAnsi="Times New Roman" w:cs="Times New Roman"/>
          <w:sz w:val="24"/>
          <w:szCs w:val="24"/>
        </w:rPr>
        <w:t>176-ФЗ, - до отказа одной и</w:t>
      </w:r>
      <w:r>
        <w:rPr>
          <w:rFonts w:ascii="Times New Roman" w:hAnsi="Times New Roman" w:cs="Times New Roman"/>
          <w:sz w:val="24"/>
          <w:szCs w:val="24"/>
        </w:rPr>
        <w:t>з сторон от исполнения договора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«г», п. 17);</w:t>
      </w:r>
    </w:p>
    <w:p w:rsidR="00613E41" w:rsidRDefault="00613E41" w:rsidP="004610E9">
      <w:pPr>
        <w:pStyle w:val="a5"/>
        <w:numPr>
          <w:ilvl w:val="0"/>
          <w:numId w:val="33"/>
        </w:numPr>
        <w:spacing w:after="0" w:line="240" w:lineRule="auto"/>
        <w:ind w:left="1560" w:hanging="426"/>
        <w:jc w:val="both"/>
        <w:rPr>
          <w:rFonts w:ascii="Times New Roman" w:hAnsi="Times New Roman" w:cs="Times New Roman"/>
          <w:sz w:val="24"/>
          <w:szCs w:val="24"/>
        </w:rPr>
      </w:pPr>
      <w:r w:rsidRPr="00613E41">
        <w:rPr>
          <w:rFonts w:ascii="Times New Roman" w:hAnsi="Times New Roman" w:cs="Times New Roman"/>
          <w:sz w:val="24"/>
          <w:szCs w:val="24"/>
        </w:rPr>
        <w:t xml:space="preserve">собственникам и пользователям помещений в </w:t>
      </w:r>
      <w:r>
        <w:rPr>
          <w:rFonts w:ascii="Times New Roman" w:hAnsi="Times New Roman" w:cs="Times New Roman"/>
          <w:sz w:val="24"/>
          <w:szCs w:val="24"/>
        </w:rPr>
        <w:t>МКД</w:t>
      </w:r>
      <w:r w:rsidRPr="00613E41">
        <w:rPr>
          <w:rFonts w:ascii="Times New Roman" w:hAnsi="Times New Roman" w:cs="Times New Roman"/>
          <w:sz w:val="24"/>
          <w:szCs w:val="24"/>
        </w:rPr>
        <w:t xml:space="preserve"> - в случае принятия такими собственниками решения, предусмотренного частью 18 статьи 12 Федерального зак</w:t>
      </w:r>
      <w:r>
        <w:rPr>
          <w:rFonts w:ascii="Times New Roman" w:hAnsi="Times New Roman" w:cs="Times New Roman"/>
          <w:sz w:val="24"/>
          <w:szCs w:val="24"/>
        </w:rPr>
        <w:t>она от 29 июня 2015 г. N 176-ФЗ;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«д», п. 17);</w:t>
      </w:r>
    </w:p>
    <w:p w:rsidR="00613E41" w:rsidRDefault="00613E41" w:rsidP="004610E9">
      <w:pPr>
        <w:pStyle w:val="a5"/>
        <w:numPr>
          <w:ilvl w:val="0"/>
          <w:numId w:val="33"/>
        </w:numPr>
        <w:spacing w:after="0" w:line="240" w:lineRule="auto"/>
        <w:ind w:left="1560" w:hanging="426"/>
        <w:jc w:val="both"/>
        <w:rPr>
          <w:rFonts w:ascii="Times New Roman" w:hAnsi="Times New Roman" w:cs="Times New Roman"/>
          <w:sz w:val="24"/>
          <w:szCs w:val="24"/>
        </w:rPr>
      </w:pPr>
      <w:r w:rsidRPr="00613E41">
        <w:rPr>
          <w:rFonts w:ascii="Times New Roman" w:hAnsi="Times New Roman" w:cs="Times New Roman"/>
          <w:sz w:val="24"/>
          <w:szCs w:val="24"/>
        </w:rPr>
        <w:t xml:space="preserve">собственникам и пользователям помещений в </w:t>
      </w:r>
      <w:r>
        <w:rPr>
          <w:rFonts w:ascii="Times New Roman" w:hAnsi="Times New Roman" w:cs="Times New Roman"/>
          <w:sz w:val="24"/>
          <w:szCs w:val="24"/>
        </w:rPr>
        <w:t>МКД</w:t>
      </w:r>
      <w:r w:rsidRPr="00613E41">
        <w:rPr>
          <w:rFonts w:ascii="Times New Roman" w:hAnsi="Times New Roman" w:cs="Times New Roman"/>
          <w:sz w:val="24"/>
          <w:szCs w:val="24"/>
        </w:rPr>
        <w:t xml:space="preserve">, в </w:t>
      </w:r>
      <w:proofErr w:type="gramStart"/>
      <w:r w:rsidRPr="00613E41">
        <w:rPr>
          <w:rFonts w:ascii="Times New Roman" w:hAnsi="Times New Roman" w:cs="Times New Roman"/>
          <w:sz w:val="24"/>
          <w:szCs w:val="24"/>
        </w:rPr>
        <w:t>отношении</w:t>
      </w:r>
      <w:proofErr w:type="gramEnd"/>
      <w:r w:rsidRPr="00613E41">
        <w:rPr>
          <w:rFonts w:ascii="Times New Roman" w:hAnsi="Times New Roman" w:cs="Times New Roman"/>
          <w:sz w:val="24"/>
          <w:szCs w:val="24"/>
        </w:rPr>
        <w:t xml:space="preserve">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rPr>
          <w:rFonts w:ascii="Times New Roman" w:hAnsi="Times New Roman" w:cs="Times New Roman"/>
          <w:sz w:val="24"/>
          <w:szCs w:val="24"/>
        </w:rPr>
        <w:t>МКД</w:t>
      </w:r>
      <w:r w:rsidR="00142EE5">
        <w:rPr>
          <w:rFonts w:ascii="Times New Roman" w:hAnsi="Times New Roman" w:cs="Times New Roman"/>
          <w:sz w:val="24"/>
          <w:szCs w:val="24"/>
        </w:rPr>
        <w:t xml:space="preserve"> (</w:t>
      </w:r>
      <w:proofErr w:type="spellStart"/>
      <w:r w:rsidR="00142EE5">
        <w:rPr>
          <w:rFonts w:ascii="Times New Roman" w:hAnsi="Times New Roman" w:cs="Times New Roman"/>
          <w:sz w:val="24"/>
          <w:szCs w:val="24"/>
        </w:rPr>
        <w:t>пп</w:t>
      </w:r>
      <w:proofErr w:type="spellEnd"/>
      <w:r w:rsidR="00142EE5">
        <w:rPr>
          <w:rFonts w:ascii="Times New Roman" w:hAnsi="Times New Roman" w:cs="Times New Roman"/>
          <w:sz w:val="24"/>
          <w:szCs w:val="24"/>
        </w:rPr>
        <w:t>. «е», п. 17).</w:t>
      </w:r>
    </w:p>
    <w:p w:rsidR="003E17CD" w:rsidRDefault="003E17CD" w:rsidP="003E17CD">
      <w:pPr>
        <w:pStyle w:val="a5"/>
        <w:spacing w:after="0" w:line="240" w:lineRule="auto"/>
        <w:ind w:left="1560"/>
        <w:jc w:val="both"/>
        <w:rPr>
          <w:rFonts w:ascii="Times New Roman" w:hAnsi="Times New Roman" w:cs="Times New Roman"/>
          <w:sz w:val="24"/>
          <w:szCs w:val="24"/>
        </w:rPr>
      </w:pPr>
    </w:p>
    <w:p w:rsidR="00142EE5" w:rsidRDefault="003E17CD" w:rsidP="004610E9">
      <w:pPr>
        <w:pStyle w:val="a5"/>
        <w:numPr>
          <w:ilvl w:val="0"/>
          <w:numId w:val="34"/>
        </w:numPr>
        <w:spacing w:after="0" w:line="240" w:lineRule="auto"/>
        <w:ind w:left="709" w:hanging="425"/>
        <w:jc w:val="both"/>
        <w:rPr>
          <w:rFonts w:ascii="Times New Roman" w:hAnsi="Times New Roman" w:cs="Times New Roman"/>
          <w:sz w:val="24"/>
          <w:szCs w:val="24"/>
        </w:rPr>
      </w:pPr>
      <w:proofErr w:type="gramStart"/>
      <w:r w:rsidRPr="003E17CD">
        <w:rPr>
          <w:rFonts w:ascii="Times New Roman" w:hAnsi="Times New Roman" w:cs="Times New Roman"/>
          <w:b/>
          <w:sz w:val="24"/>
          <w:szCs w:val="24"/>
        </w:rPr>
        <w:t>Е</w:t>
      </w:r>
      <w:r w:rsidR="00142EE5" w:rsidRPr="003E17CD">
        <w:rPr>
          <w:rFonts w:ascii="Times New Roman" w:hAnsi="Times New Roman" w:cs="Times New Roman"/>
          <w:b/>
          <w:sz w:val="24"/>
          <w:szCs w:val="24"/>
        </w:rPr>
        <w:t xml:space="preserve">сли исполнителем, предоставляющим коммунальные услуги потребителям в </w:t>
      </w:r>
      <w:r w:rsidRPr="003E17CD">
        <w:rPr>
          <w:rFonts w:ascii="Times New Roman" w:hAnsi="Times New Roman" w:cs="Times New Roman"/>
          <w:b/>
          <w:sz w:val="24"/>
          <w:szCs w:val="24"/>
        </w:rPr>
        <w:t>МКД</w:t>
      </w:r>
      <w:r w:rsidR="00142EE5" w:rsidRPr="003E17CD">
        <w:rPr>
          <w:rFonts w:ascii="Times New Roman" w:hAnsi="Times New Roman" w:cs="Times New Roman"/>
          <w:b/>
          <w:sz w:val="24"/>
          <w:szCs w:val="24"/>
        </w:rPr>
        <w:t>, в котором расположено нежилое помещение собственника, не являет</w:t>
      </w:r>
      <w:r>
        <w:rPr>
          <w:rFonts w:ascii="Times New Roman" w:hAnsi="Times New Roman" w:cs="Times New Roman"/>
          <w:b/>
          <w:sz w:val="24"/>
          <w:szCs w:val="24"/>
        </w:rPr>
        <w:t>ся РСО</w:t>
      </w:r>
      <w:r w:rsidR="00142EE5" w:rsidRPr="00142EE5">
        <w:rPr>
          <w:rFonts w:ascii="Times New Roman" w:hAnsi="Times New Roman" w:cs="Times New Roman"/>
          <w:sz w:val="24"/>
          <w:szCs w:val="24"/>
        </w:rPr>
        <w:t xml:space="preserve">, </w:t>
      </w:r>
      <w:r w:rsidR="00142EE5" w:rsidRPr="003E17CD">
        <w:rPr>
          <w:rFonts w:ascii="Times New Roman" w:hAnsi="Times New Roman" w:cs="Times New Roman"/>
          <w:sz w:val="24"/>
          <w:szCs w:val="24"/>
          <w:u w:val="single"/>
        </w:rPr>
        <w:t>собственник нежилого помещения</w:t>
      </w:r>
      <w:r w:rsidR="00142EE5" w:rsidRPr="00142EE5">
        <w:rPr>
          <w:rFonts w:ascii="Times New Roman" w:hAnsi="Times New Roman" w:cs="Times New Roman"/>
          <w:sz w:val="24"/>
          <w:szCs w:val="24"/>
        </w:rPr>
        <w:t xml:space="preserve"> в </w:t>
      </w:r>
      <w:r>
        <w:rPr>
          <w:rFonts w:ascii="Times New Roman" w:hAnsi="Times New Roman" w:cs="Times New Roman"/>
          <w:sz w:val="24"/>
          <w:szCs w:val="24"/>
        </w:rPr>
        <w:t>МКД</w:t>
      </w:r>
      <w:r w:rsidR="00142EE5" w:rsidRPr="00142EE5">
        <w:rPr>
          <w:rFonts w:ascii="Times New Roman" w:hAnsi="Times New Roman" w:cs="Times New Roman"/>
          <w:sz w:val="24"/>
          <w:szCs w:val="24"/>
        </w:rPr>
        <w:t xml:space="preserve"> обязан в течение 5 дней после заключения договоров </w:t>
      </w:r>
      <w:proofErr w:type="spellStart"/>
      <w:r w:rsidR="00142EE5" w:rsidRPr="00142EE5">
        <w:rPr>
          <w:rFonts w:ascii="Times New Roman" w:hAnsi="Times New Roman" w:cs="Times New Roman"/>
          <w:sz w:val="24"/>
          <w:szCs w:val="24"/>
        </w:rPr>
        <w:t>ресурсоснабжения</w:t>
      </w:r>
      <w:proofErr w:type="spellEnd"/>
      <w:r w:rsidR="00142EE5" w:rsidRPr="00142EE5">
        <w:rPr>
          <w:rFonts w:ascii="Times New Roman" w:hAnsi="Times New Roman" w:cs="Times New Roman"/>
          <w:sz w:val="24"/>
          <w:szCs w:val="24"/>
        </w:rPr>
        <w:t xml:space="preserve"> с </w:t>
      </w:r>
      <w:r>
        <w:rPr>
          <w:rFonts w:ascii="Times New Roman" w:hAnsi="Times New Roman" w:cs="Times New Roman"/>
          <w:sz w:val="24"/>
          <w:szCs w:val="24"/>
        </w:rPr>
        <w:t>РСО</w:t>
      </w:r>
      <w:r w:rsidR="00142EE5" w:rsidRPr="00142EE5">
        <w:rPr>
          <w:rFonts w:ascii="Times New Roman" w:hAnsi="Times New Roman" w:cs="Times New Roman"/>
          <w:sz w:val="24"/>
          <w:szCs w:val="24"/>
        </w:rPr>
        <w:t xml:space="preserve"> представить исполнителю их копии, а также в порядке и сроки</w:t>
      </w:r>
      <w:r>
        <w:rPr>
          <w:rFonts w:ascii="Times New Roman" w:hAnsi="Times New Roman" w:cs="Times New Roman"/>
          <w:sz w:val="24"/>
          <w:szCs w:val="24"/>
        </w:rPr>
        <w:t>, установленные</w:t>
      </w:r>
      <w:r w:rsidR="00142EE5" w:rsidRPr="00142EE5">
        <w:rPr>
          <w:rFonts w:ascii="Times New Roman" w:hAnsi="Times New Roman" w:cs="Times New Roman"/>
          <w:sz w:val="24"/>
          <w:szCs w:val="24"/>
        </w:rPr>
        <w:t xml:space="preserve"> Правилами для передачи потребителями информации о показаниях индивидуальных или общих (квартирных) приборов учета, - данные об объемах</w:t>
      </w:r>
      <w:proofErr w:type="gramEnd"/>
      <w:r w:rsidR="00142EE5" w:rsidRPr="00142EE5">
        <w:rPr>
          <w:rFonts w:ascii="Times New Roman" w:hAnsi="Times New Roman" w:cs="Times New Roman"/>
          <w:sz w:val="24"/>
          <w:szCs w:val="24"/>
        </w:rPr>
        <w:t xml:space="preserve"> коммунальных ресурсов, потребленных за расчетный пери</w:t>
      </w:r>
      <w:r w:rsidR="009A795F">
        <w:rPr>
          <w:rFonts w:ascii="Times New Roman" w:hAnsi="Times New Roman" w:cs="Times New Roman"/>
          <w:sz w:val="24"/>
          <w:szCs w:val="24"/>
        </w:rPr>
        <w:t>од по указанным договорам (п. 18).</w:t>
      </w:r>
    </w:p>
    <w:p w:rsidR="00C9763A" w:rsidRDefault="00C9763A" w:rsidP="00C9763A">
      <w:pPr>
        <w:pStyle w:val="a5"/>
        <w:rPr>
          <w:rFonts w:ascii="Times New Roman" w:hAnsi="Times New Roman" w:cs="Times New Roman"/>
          <w:sz w:val="24"/>
          <w:szCs w:val="24"/>
        </w:rPr>
      </w:pPr>
    </w:p>
    <w:p w:rsidR="009A795F" w:rsidRPr="009A795F" w:rsidRDefault="009A795F" w:rsidP="009A795F">
      <w:pPr>
        <w:spacing w:after="0" w:line="240" w:lineRule="auto"/>
        <w:jc w:val="both"/>
        <w:rPr>
          <w:rFonts w:ascii="Times New Roman" w:hAnsi="Times New Roman" w:cs="Times New Roman"/>
          <w:b/>
          <w:sz w:val="28"/>
          <w:szCs w:val="28"/>
        </w:rPr>
      </w:pPr>
      <w:r w:rsidRPr="009A795F">
        <w:rPr>
          <w:rFonts w:ascii="Times New Roman" w:hAnsi="Times New Roman" w:cs="Times New Roman"/>
          <w:b/>
          <w:sz w:val="28"/>
          <w:szCs w:val="28"/>
        </w:rPr>
        <w:t>III. Условия договора, содержащего положения о предоставлении коммунальных услуг, и порядок его заключения</w:t>
      </w:r>
    </w:p>
    <w:p w:rsidR="009A795F" w:rsidRPr="00C9763A" w:rsidRDefault="009A795F" w:rsidP="009A795F">
      <w:pPr>
        <w:spacing w:after="0" w:line="240" w:lineRule="auto"/>
        <w:jc w:val="both"/>
        <w:rPr>
          <w:rFonts w:ascii="Times New Roman" w:hAnsi="Times New Roman" w:cs="Times New Roman"/>
          <w:sz w:val="24"/>
          <w:szCs w:val="24"/>
        </w:rPr>
      </w:pPr>
    </w:p>
    <w:p w:rsidR="00AF213B" w:rsidRPr="006E438F" w:rsidRDefault="00AF213B" w:rsidP="00AF213B">
      <w:pPr>
        <w:spacing w:after="0" w:line="240" w:lineRule="auto"/>
        <w:jc w:val="both"/>
        <w:rPr>
          <w:rFonts w:ascii="Times New Roman" w:hAnsi="Times New Roman" w:cs="Times New Roman"/>
          <w:b/>
          <w:sz w:val="24"/>
          <w:szCs w:val="24"/>
        </w:rPr>
      </w:pPr>
    </w:p>
    <w:p w:rsidR="006E438F" w:rsidRPr="006E438F" w:rsidRDefault="00CD059E" w:rsidP="00CD059E">
      <w:pPr>
        <w:numPr>
          <w:ilvl w:val="0"/>
          <w:numId w:val="1"/>
        </w:numPr>
        <w:spacing w:after="0" w:line="240" w:lineRule="auto"/>
        <w:jc w:val="both"/>
        <w:rPr>
          <w:rFonts w:ascii="Times New Roman" w:hAnsi="Times New Roman" w:cs="Times New Roman"/>
          <w:b/>
          <w:sz w:val="24"/>
          <w:szCs w:val="24"/>
        </w:rPr>
      </w:pPr>
      <w:r w:rsidRPr="006E438F">
        <w:rPr>
          <w:rFonts w:ascii="Times New Roman" w:hAnsi="Times New Roman" w:cs="Times New Roman"/>
          <w:b/>
          <w:sz w:val="24"/>
          <w:szCs w:val="24"/>
        </w:rPr>
        <w:t xml:space="preserve">Договор о предоставлении коммунальных услуг, должен </w:t>
      </w:r>
      <w:r w:rsidR="006E438F">
        <w:rPr>
          <w:rFonts w:ascii="Times New Roman" w:hAnsi="Times New Roman" w:cs="Times New Roman"/>
          <w:b/>
          <w:sz w:val="24"/>
          <w:szCs w:val="24"/>
        </w:rPr>
        <w:t>содержать информацию</w:t>
      </w:r>
      <w:r w:rsidR="00BC241E">
        <w:rPr>
          <w:rFonts w:ascii="Times New Roman" w:hAnsi="Times New Roman" w:cs="Times New Roman"/>
          <w:b/>
          <w:sz w:val="24"/>
          <w:szCs w:val="24"/>
        </w:rPr>
        <w:t xml:space="preserve"> </w:t>
      </w:r>
      <w:r w:rsidR="00BC241E">
        <w:rPr>
          <w:rFonts w:ascii="Times New Roman" w:hAnsi="Times New Roman" w:cs="Times New Roman"/>
          <w:sz w:val="24"/>
          <w:szCs w:val="24"/>
        </w:rPr>
        <w:t>(</w:t>
      </w:r>
      <w:proofErr w:type="spellStart"/>
      <w:r w:rsidR="00BC241E">
        <w:rPr>
          <w:rFonts w:ascii="Times New Roman" w:hAnsi="Times New Roman" w:cs="Times New Roman"/>
          <w:sz w:val="24"/>
          <w:szCs w:val="24"/>
        </w:rPr>
        <w:t>пп</w:t>
      </w:r>
      <w:proofErr w:type="spellEnd"/>
      <w:r w:rsidR="00BC241E">
        <w:rPr>
          <w:rFonts w:ascii="Times New Roman" w:hAnsi="Times New Roman" w:cs="Times New Roman"/>
          <w:sz w:val="24"/>
          <w:szCs w:val="24"/>
        </w:rPr>
        <w:t>. «г» п. 19)</w:t>
      </w:r>
      <w:r w:rsidR="006E438F" w:rsidRPr="006E438F">
        <w:rPr>
          <w:rFonts w:ascii="Times New Roman" w:hAnsi="Times New Roman" w:cs="Times New Roman"/>
          <w:b/>
          <w:sz w:val="24"/>
          <w:szCs w:val="24"/>
        </w:rPr>
        <w:t>:</w:t>
      </w:r>
    </w:p>
    <w:p w:rsidR="00201626" w:rsidRDefault="0038399A" w:rsidP="004610E9">
      <w:pPr>
        <w:pStyle w:val="a5"/>
        <w:numPr>
          <w:ilvl w:val="0"/>
          <w:numId w:val="3"/>
        </w:numPr>
        <w:spacing w:after="0" w:line="240" w:lineRule="auto"/>
        <w:jc w:val="both"/>
        <w:rPr>
          <w:rFonts w:ascii="Times New Roman" w:hAnsi="Times New Roman" w:cs="Times New Roman"/>
          <w:sz w:val="24"/>
          <w:szCs w:val="24"/>
        </w:rPr>
      </w:pPr>
      <w:proofErr w:type="gramStart"/>
      <w:r w:rsidRPr="00201626">
        <w:rPr>
          <w:rFonts w:ascii="Times New Roman" w:hAnsi="Times New Roman" w:cs="Times New Roman"/>
          <w:sz w:val="24"/>
          <w:szCs w:val="24"/>
          <w:u w:val="single"/>
        </w:rPr>
        <w:t>О</w:t>
      </w:r>
      <w:r w:rsidR="00201626" w:rsidRPr="00201626">
        <w:rPr>
          <w:rFonts w:ascii="Times New Roman" w:hAnsi="Times New Roman" w:cs="Times New Roman"/>
          <w:sz w:val="24"/>
          <w:szCs w:val="24"/>
          <w:u w:val="single"/>
        </w:rPr>
        <w:t>б</w:t>
      </w:r>
      <w:r w:rsidR="00CD059E" w:rsidRPr="00201626">
        <w:rPr>
          <w:rFonts w:ascii="Times New Roman" w:hAnsi="Times New Roman" w:cs="Times New Roman"/>
          <w:sz w:val="24"/>
          <w:szCs w:val="24"/>
          <w:u w:val="single"/>
        </w:rPr>
        <w:t xml:space="preserve"> </w:t>
      </w:r>
      <w:r w:rsidR="00201626" w:rsidRPr="00201626">
        <w:rPr>
          <w:rFonts w:ascii="Times New Roman" w:hAnsi="Times New Roman" w:cs="Times New Roman"/>
          <w:sz w:val="24"/>
          <w:szCs w:val="24"/>
          <w:u w:val="single"/>
        </w:rPr>
        <w:t>адресе</w:t>
      </w:r>
      <w:r w:rsidR="00201626" w:rsidRPr="00201626">
        <w:rPr>
          <w:rFonts w:ascii="Times New Roman" w:hAnsi="Times New Roman" w:cs="Times New Roman"/>
          <w:sz w:val="24"/>
          <w:szCs w:val="24"/>
        </w:rPr>
        <w:t xml:space="preserve"> помещения в </w:t>
      </w:r>
      <w:r w:rsidR="00201626">
        <w:rPr>
          <w:rFonts w:ascii="Times New Roman" w:hAnsi="Times New Roman" w:cs="Times New Roman"/>
          <w:sz w:val="24"/>
          <w:szCs w:val="24"/>
        </w:rPr>
        <w:t>МКД</w:t>
      </w:r>
      <w:r w:rsidR="00201626" w:rsidRPr="00201626">
        <w:rPr>
          <w:rFonts w:ascii="Times New Roman" w:hAnsi="Times New Roman" w:cs="Times New Roman"/>
          <w:sz w:val="24"/>
          <w:szCs w:val="24"/>
        </w:rPr>
        <w:t xml:space="preserve"> </w:t>
      </w:r>
      <w:r w:rsidR="00201626" w:rsidRPr="00201626">
        <w:rPr>
          <w:rFonts w:ascii="Times New Roman" w:hAnsi="Times New Roman" w:cs="Times New Roman"/>
          <w:b/>
          <w:sz w:val="24"/>
          <w:szCs w:val="24"/>
        </w:rPr>
        <w:t>или</w:t>
      </w:r>
      <w:r w:rsidR="00201626" w:rsidRPr="00201626">
        <w:rPr>
          <w:rFonts w:ascii="Times New Roman" w:hAnsi="Times New Roman" w:cs="Times New Roman"/>
          <w:sz w:val="24"/>
          <w:szCs w:val="24"/>
        </w:rPr>
        <w:t xml:space="preserve"> жилого дома (домовладения), собственникам или пользователям которых предоставляются коммунальные услуги, с указанием </w:t>
      </w:r>
      <w:r w:rsidR="00201626" w:rsidRPr="00201626">
        <w:rPr>
          <w:rFonts w:ascii="Times New Roman" w:hAnsi="Times New Roman" w:cs="Times New Roman"/>
          <w:sz w:val="24"/>
          <w:szCs w:val="24"/>
          <w:u w:val="single"/>
        </w:rPr>
        <w:t>общей площади</w:t>
      </w:r>
      <w:r w:rsidR="00201626" w:rsidRPr="00201626">
        <w:rPr>
          <w:rFonts w:ascii="Times New Roman" w:hAnsi="Times New Roman" w:cs="Times New Roman"/>
          <w:sz w:val="24"/>
          <w:szCs w:val="24"/>
        </w:rPr>
        <w:t xml:space="preserve"> помещения или жилого дома (домовладения), </w:t>
      </w:r>
      <w:r w:rsidR="00201626" w:rsidRPr="00201626">
        <w:rPr>
          <w:rFonts w:ascii="Times New Roman" w:hAnsi="Times New Roman" w:cs="Times New Roman"/>
          <w:sz w:val="24"/>
          <w:szCs w:val="24"/>
          <w:u w:val="single"/>
        </w:rPr>
        <w:t>общей площади помещений, входящих в состав общего имущества в многоквартирном доме,</w:t>
      </w:r>
      <w:r w:rsidR="00201626" w:rsidRPr="00201626">
        <w:rPr>
          <w:rFonts w:ascii="Times New Roman" w:hAnsi="Times New Roman" w:cs="Times New Roman"/>
          <w:sz w:val="24"/>
          <w:szCs w:val="24"/>
        </w:rPr>
        <w:t xml:space="preserve">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w:t>
      </w:r>
      <w:proofErr w:type="gramEnd"/>
      <w:r w:rsidR="00201626" w:rsidRPr="00201626">
        <w:rPr>
          <w:rFonts w:ascii="Times New Roman" w:hAnsi="Times New Roman" w:cs="Times New Roman"/>
          <w:sz w:val="24"/>
          <w:szCs w:val="24"/>
        </w:rPr>
        <w:t xml:space="preserve"> для расчета платы за коммунальные услуги в соответствии с Правилами</w:t>
      </w:r>
      <w:r w:rsidR="00201626">
        <w:rPr>
          <w:rFonts w:ascii="Times New Roman" w:hAnsi="Times New Roman" w:cs="Times New Roman"/>
          <w:sz w:val="24"/>
          <w:szCs w:val="24"/>
        </w:rPr>
        <w:t xml:space="preserve"> (</w:t>
      </w:r>
      <w:proofErr w:type="spellStart"/>
      <w:r w:rsidR="00201626">
        <w:rPr>
          <w:rFonts w:ascii="Times New Roman" w:hAnsi="Times New Roman" w:cs="Times New Roman"/>
          <w:sz w:val="24"/>
          <w:szCs w:val="24"/>
        </w:rPr>
        <w:t>пп</w:t>
      </w:r>
      <w:proofErr w:type="spellEnd"/>
      <w:r w:rsidR="00201626">
        <w:rPr>
          <w:rFonts w:ascii="Times New Roman" w:hAnsi="Times New Roman" w:cs="Times New Roman"/>
          <w:sz w:val="24"/>
          <w:szCs w:val="24"/>
        </w:rPr>
        <w:t>. «г» п. 19)</w:t>
      </w:r>
      <w:r w:rsidR="00201626" w:rsidRPr="00201626">
        <w:rPr>
          <w:rFonts w:ascii="Times New Roman" w:hAnsi="Times New Roman" w:cs="Times New Roman"/>
          <w:sz w:val="24"/>
          <w:szCs w:val="24"/>
        </w:rPr>
        <w:t xml:space="preserve">; </w:t>
      </w:r>
    </w:p>
    <w:p w:rsidR="00BC241E" w:rsidRDefault="00BC241E" w:rsidP="004610E9">
      <w:pPr>
        <w:pStyle w:val="a5"/>
        <w:numPr>
          <w:ilvl w:val="0"/>
          <w:numId w:val="3"/>
        </w:numPr>
        <w:spacing w:after="0" w:line="240" w:lineRule="auto"/>
        <w:jc w:val="both"/>
        <w:rPr>
          <w:rFonts w:ascii="Times New Roman" w:hAnsi="Times New Roman" w:cs="Times New Roman"/>
          <w:sz w:val="24"/>
          <w:szCs w:val="24"/>
        </w:rPr>
      </w:pPr>
      <w:r>
        <w:t xml:space="preserve">Об </w:t>
      </w:r>
      <w:r w:rsidRPr="00201626">
        <w:rPr>
          <w:rFonts w:ascii="Times New Roman" w:hAnsi="Times New Roman" w:cs="Times New Roman"/>
          <w:sz w:val="24"/>
          <w:szCs w:val="24"/>
        </w:rPr>
        <w:t>адресе и способе доставки потребителю платежного документа (</w:t>
      </w:r>
      <w:proofErr w:type="spellStart"/>
      <w:r w:rsidRPr="00201626">
        <w:rPr>
          <w:rFonts w:ascii="Times New Roman" w:hAnsi="Times New Roman" w:cs="Times New Roman"/>
          <w:sz w:val="24"/>
          <w:szCs w:val="24"/>
        </w:rPr>
        <w:t>пп</w:t>
      </w:r>
      <w:proofErr w:type="spellEnd"/>
      <w:r w:rsidRPr="00201626">
        <w:rPr>
          <w:rFonts w:ascii="Times New Roman" w:hAnsi="Times New Roman" w:cs="Times New Roman"/>
          <w:sz w:val="24"/>
          <w:szCs w:val="24"/>
        </w:rPr>
        <w:t>. «м» п. 19);</w:t>
      </w:r>
    </w:p>
    <w:p w:rsidR="00201626" w:rsidRDefault="00201626" w:rsidP="00201626">
      <w:pPr>
        <w:spacing w:after="0" w:line="240" w:lineRule="auto"/>
        <w:jc w:val="both"/>
        <w:rPr>
          <w:rFonts w:ascii="Times New Roman" w:hAnsi="Times New Roman" w:cs="Times New Roman"/>
          <w:sz w:val="24"/>
          <w:szCs w:val="24"/>
        </w:rPr>
      </w:pPr>
    </w:p>
    <w:p w:rsidR="00201626" w:rsidRPr="009C40BE" w:rsidRDefault="009C40BE" w:rsidP="00201626">
      <w:pPr>
        <w:spacing w:after="0" w:line="240" w:lineRule="auto"/>
        <w:jc w:val="both"/>
        <w:rPr>
          <w:rFonts w:ascii="Times New Roman" w:hAnsi="Times New Roman" w:cs="Times New Roman"/>
          <w:b/>
          <w:sz w:val="28"/>
          <w:szCs w:val="28"/>
        </w:rPr>
      </w:pPr>
      <w:r w:rsidRPr="009C40BE">
        <w:rPr>
          <w:rFonts w:ascii="Times New Roman" w:hAnsi="Times New Roman" w:cs="Times New Roman"/>
          <w:b/>
          <w:sz w:val="28"/>
          <w:szCs w:val="28"/>
        </w:rPr>
        <w:t>IV. Права и обязанности исполнителя</w:t>
      </w:r>
    </w:p>
    <w:p w:rsidR="00201626" w:rsidRDefault="00201626" w:rsidP="00201626">
      <w:pPr>
        <w:spacing w:after="0" w:line="240" w:lineRule="auto"/>
        <w:jc w:val="both"/>
        <w:rPr>
          <w:rFonts w:ascii="Times New Roman" w:hAnsi="Times New Roman" w:cs="Times New Roman"/>
          <w:sz w:val="24"/>
          <w:szCs w:val="24"/>
        </w:rPr>
      </w:pPr>
    </w:p>
    <w:p w:rsidR="009C40BE" w:rsidRPr="009C40BE" w:rsidRDefault="009C40BE" w:rsidP="009C40BE">
      <w:pPr>
        <w:pStyle w:val="a5"/>
        <w:numPr>
          <w:ilvl w:val="0"/>
          <w:numId w:val="1"/>
        </w:numPr>
        <w:spacing w:after="0" w:line="240" w:lineRule="auto"/>
        <w:jc w:val="both"/>
        <w:rPr>
          <w:rFonts w:ascii="Times New Roman" w:hAnsi="Times New Roman" w:cs="Times New Roman"/>
          <w:sz w:val="24"/>
          <w:szCs w:val="24"/>
        </w:rPr>
      </w:pPr>
      <w:r w:rsidRPr="009C40BE">
        <w:rPr>
          <w:rFonts w:ascii="Times New Roman" w:hAnsi="Times New Roman" w:cs="Times New Roman"/>
          <w:b/>
          <w:sz w:val="24"/>
          <w:szCs w:val="24"/>
        </w:rPr>
        <w:t>Исполнитель обязан</w:t>
      </w:r>
      <w:r>
        <w:rPr>
          <w:rFonts w:ascii="Times New Roman" w:hAnsi="Times New Roman" w:cs="Times New Roman"/>
          <w:b/>
          <w:sz w:val="24"/>
          <w:szCs w:val="24"/>
        </w:rPr>
        <w:t>:</w:t>
      </w:r>
    </w:p>
    <w:p w:rsidR="00201626" w:rsidRDefault="009C40BE" w:rsidP="004610E9">
      <w:pPr>
        <w:pStyle w:val="a5"/>
        <w:numPr>
          <w:ilvl w:val="0"/>
          <w:numId w:val="35"/>
        </w:numPr>
        <w:spacing w:after="0" w:line="240" w:lineRule="auto"/>
        <w:jc w:val="both"/>
        <w:rPr>
          <w:rFonts w:ascii="Times New Roman" w:hAnsi="Times New Roman" w:cs="Times New Roman"/>
          <w:sz w:val="24"/>
          <w:szCs w:val="24"/>
        </w:rPr>
      </w:pPr>
      <w:r w:rsidRPr="009C40BE">
        <w:rPr>
          <w:rFonts w:ascii="Times New Roman" w:hAnsi="Times New Roman" w:cs="Times New Roman"/>
          <w:sz w:val="24"/>
          <w:szCs w:val="24"/>
        </w:rPr>
        <w:t>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«е» (2) п. 31)</w:t>
      </w:r>
      <w:r w:rsidRPr="009C40BE">
        <w:rPr>
          <w:rFonts w:ascii="Times New Roman" w:hAnsi="Times New Roman" w:cs="Times New Roman"/>
          <w:sz w:val="24"/>
          <w:szCs w:val="24"/>
        </w:rPr>
        <w:t>;</w:t>
      </w:r>
    </w:p>
    <w:p w:rsidR="009C40BE" w:rsidRDefault="009C40BE" w:rsidP="004610E9">
      <w:pPr>
        <w:pStyle w:val="a5"/>
        <w:numPr>
          <w:ilvl w:val="0"/>
          <w:numId w:val="35"/>
        </w:numPr>
        <w:spacing w:after="0" w:line="240" w:lineRule="auto"/>
        <w:jc w:val="both"/>
        <w:rPr>
          <w:rFonts w:ascii="Times New Roman" w:hAnsi="Times New Roman" w:cs="Times New Roman"/>
          <w:sz w:val="24"/>
          <w:szCs w:val="24"/>
        </w:rPr>
      </w:pPr>
      <w:proofErr w:type="gramStart"/>
      <w:r w:rsidRPr="009C40BE">
        <w:rPr>
          <w:rFonts w:ascii="Times New Roman" w:hAnsi="Times New Roman" w:cs="Times New Roman"/>
          <w:sz w:val="24"/>
          <w:szCs w:val="24"/>
        </w:rPr>
        <w:t xml:space="preserve">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Правил, использовать показания коллективных (общедомовых) приборов учета </w:t>
      </w:r>
      <w:r>
        <w:rPr>
          <w:rFonts w:ascii="Times New Roman" w:hAnsi="Times New Roman" w:cs="Times New Roman"/>
          <w:sz w:val="24"/>
          <w:szCs w:val="24"/>
        </w:rPr>
        <w:t>коммунальных ресурсов</w:t>
      </w:r>
      <w:r w:rsidRPr="009C40BE">
        <w:rPr>
          <w:rFonts w:ascii="Times New Roman" w:hAnsi="Times New Roman" w:cs="Times New Roman"/>
          <w:sz w:val="24"/>
          <w:szCs w:val="24"/>
        </w:rPr>
        <w:t xml:space="preserve">, установленных в соответствии с указанным подпунктом, при определении размера платы за коммунальную услугу, потребленную на </w:t>
      </w:r>
      <w:r w:rsidRPr="009C40BE">
        <w:rPr>
          <w:rFonts w:ascii="Times New Roman" w:hAnsi="Times New Roman" w:cs="Times New Roman"/>
          <w:sz w:val="24"/>
          <w:szCs w:val="24"/>
        </w:rPr>
        <w:lastRenderedPageBreak/>
        <w:t>общедомовые нужды в случаях, установленных настоящими Правилами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«ж</w:t>
      </w:r>
      <w:proofErr w:type="gramEnd"/>
      <w:r>
        <w:rPr>
          <w:rFonts w:ascii="Times New Roman" w:hAnsi="Times New Roman" w:cs="Times New Roman"/>
          <w:sz w:val="24"/>
          <w:szCs w:val="24"/>
        </w:rPr>
        <w:t>» п. 31)</w:t>
      </w:r>
      <w:r w:rsidRPr="009C40BE">
        <w:rPr>
          <w:rFonts w:ascii="Times New Roman" w:hAnsi="Times New Roman" w:cs="Times New Roman"/>
          <w:sz w:val="24"/>
          <w:szCs w:val="24"/>
        </w:rPr>
        <w:t>;</w:t>
      </w:r>
    </w:p>
    <w:p w:rsidR="00703FB2" w:rsidRDefault="00703FB2" w:rsidP="004610E9">
      <w:pPr>
        <w:pStyle w:val="a5"/>
        <w:numPr>
          <w:ilvl w:val="0"/>
          <w:numId w:val="35"/>
        </w:numPr>
        <w:spacing w:after="0" w:line="240" w:lineRule="auto"/>
        <w:jc w:val="both"/>
        <w:rPr>
          <w:rFonts w:ascii="Times New Roman" w:hAnsi="Times New Roman" w:cs="Times New Roman"/>
          <w:sz w:val="24"/>
          <w:szCs w:val="24"/>
        </w:rPr>
      </w:pPr>
      <w:proofErr w:type="gramStart"/>
      <w:r w:rsidRPr="00703FB2">
        <w:rPr>
          <w:rFonts w:ascii="Times New Roman" w:hAnsi="Times New Roman" w:cs="Times New Roman"/>
          <w:sz w:val="24"/>
          <w:szCs w:val="24"/>
        </w:rPr>
        <w:t xml:space="preserve">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w:t>
      </w:r>
      <w:r>
        <w:rPr>
          <w:rFonts w:ascii="Times New Roman" w:hAnsi="Times New Roman" w:cs="Times New Roman"/>
          <w:sz w:val="24"/>
          <w:szCs w:val="24"/>
        </w:rPr>
        <w:t xml:space="preserve">платежных документах информации о </w:t>
      </w:r>
      <w:r w:rsidRPr="00703FB2">
        <w:rPr>
          <w:rFonts w:ascii="Times New Roman" w:hAnsi="Times New Roman" w:cs="Times New Roman"/>
          <w:sz w:val="24"/>
          <w:szCs w:val="24"/>
        </w:rPr>
        <w:t xml:space="preserve">последствиях </w:t>
      </w:r>
      <w:proofErr w:type="spellStart"/>
      <w:r w:rsidRPr="00703FB2">
        <w:rPr>
          <w:rFonts w:ascii="Times New Roman" w:hAnsi="Times New Roman" w:cs="Times New Roman"/>
          <w:sz w:val="24"/>
          <w:szCs w:val="24"/>
        </w:rPr>
        <w:t>недопуска</w:t>
      </w:r>
      <w:proofErr w:type="spellEnd"/>
      <w:r w:rsidRPr="00703FB2">
        <w:rPr>
          <w:rFonts w:ascii="Times New Roman" w:hAnsi="Times New Roman" w:cs="Times New Roman"/>
          <w:sz w:val="24"/>
          <w:szCs w:val="24"/>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w:t>
      </w:r>
      <w:proofErr w:type="gramEnd"/>
      <w:r w:rsidRPr="00703FB2">
        <w:rPr>
          <w:rFonts w:ascii="Times New Roman" w:hAnsi="Times New Roman" w:cs="Times New Roman"/>
          <w:sz w:val="24"/>
          <w:szCs w:val="24"/>
        </w:rPr>
        <w:t xml:space="preserve"> достоверности ранее переданных потребителем сведений о показаниях приборов учета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«з (1)» п. 31)</w:t>
      </w:r>
      <w:r w:rsidRPr="00703FB2">
        <w:rPr>
          <w:rFonts w:ascii="Times New Roman" w:hAnsi="Times New Roman" w:cs="Times New Roman"/>
          <w:sz w:val="24"/>
          <w:szCs w:val="24"/>
        </w:rPr>
        <w:t>;</w:t>
      </w:r>
    </w:p>
    <w:p w:rsidR="00F53B10" w:rsidRDefault="00703FB2" w:rsidP="004610E9">
      <w:pPr>
        <w:pStyle w:val="a5"/>
        <w:numPr>
          <w:ilvl w:val="0"/>
          <w:numId w:val="35"/>
        </w:numPr>
        <w:spacing w:after="0" w:line="240" w:lineRule="auto"/>
        <w:jc w:val="both"/>
        <w:rPr>
          <w:rFonts w:ascii="Times New Roman" w:hAnsi="Times New Roman" w:cs="Times New Roman"/>
          <w:sz w:val="24"/>
          <w:szCs w:val="24"/>
        </w:rPr>
      </w:pPr>
      <w:proofErr w:type="gramStart"/>
      <w:r w:rsidRPr="00F53B10">
        <w:rPr>
          <w:rFonts w:ascii="Times New Roman" w:hAnsi="Times New Roman" w:cs="Times New Roman"/>
          <w:sz w:val="24"/>
          <w:szCs w:val="24"/>
          <w:u w:val="single"/>
        </w:rPr>
        <w:t>предоставить потребителю</w:t>
      </w:r>
      <w:r w:rsidR="00F53B10" w:rsidRPr="00F53B10">
        <w:rPr>
          <w:rFonts w:ascii="Times New Roman" w:hAnsi="Times New Roman" w:cs="Times New Roman"/>
          <w:sz w:val="24"/>
          <w:szCs w:val="24"/>
          <w:u w:val="single"/>
        </w:rPr>
        <w:t xml:space="preserve"> информацию</w:t>
      </w:r>
      <w:r w:rsidR="00F53B10">
        <w:rPr>
          <w:rFonts w:ascii="Times New Roman" w:hAnsi="Times New Roman" w:cs="Times New Roman"/>
          <w:sz w:val="24"/>
          <w:szCs w:val="24"/>
        </w:rPr>
        <w:t xml:space="preserve"> об их праве </w:t>
      </w:r>
      <w:r w:rsidR="00F53B10" w:rsidRPr="00F53B10">
        <w:rPr>
          <w:rFonts w:ascii="Times New Roman" w:hAnsi="Times New Roman" w:cs="Times New Roman"/>
          <w:sz w:val="24"/>
          <w:szCs w:val="24"/>
        </w:rPr>
        <w:t>обратиться за установкой приборов учета в организацию, которая в соот</w:t>
      </w:r>
      <w:r w:rsidR="00F53B10">
        <w:rPr>
          <w:rFonts w:ascii="Times New Roman" w:hAnsi="Times New Roman" w:cs="Times New Roman"/>
          <w:sz w:val="24"/>
          <w:szCs w:val="24"/>
        </w:rPr>
        <w:t>ветствии с Федеральным законом «</w:t>
      </w:r>
      <w:r w:rsidR="00F53B10" w:rsidRPr="00F53B10">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w:t>
      </w:r>
      <w:r w:rsidR="00F53B10">
        <w:rPr>
          <w:rFonts w:ascii="Times New Roman" w:hAnsi="Times New Roman" w:cs="Times New Roman"/>
          <w:sz w:val="24"/>
          <w:szCs w:val="24"/>
        </w:rPr>
        <w:t>льные акты Российской Федерации»</w:t>
      </w:r>
      <w:r w:rsidR="00F53B10" w:rsidRPr="00F53B10">
        <w:rPr>
          <w:rFonts w:ascii="Times New Roman" w:hAnsi="Times New Roman" w:cs="Times New Roman"/>
          <w:sz w:val="24"/>
          <w:szCs w:val="24"/>
        </w:rPr>
        <w:t xml:space="preserve">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w:t>
      </w:r>
      <w:proofErr w:type="gramEnd"/>
      <w:r w:rsidR="00F53B10" w:rsidRPr="00F53B10">
        <w:rPr>
          <w:rFonts w:ascii="Times New Roman" w:hAnsi="Times New Roman" w:cs="Times New Roman"/>
          <w:sz w:val="24"/>
          <w:szCs w:val="24"/>
        </w:rPr>
        <w:t xml:space="preserve"> организации, включая ее наименование, место нахождения и контактные телефоны</w:t>
      </w:r>
      <w:r w:rsidR="00F53B10">
        <w:rPr>
          <w:rFonts w:ascii="Times New Roman" w:hAnsi="Times New Roman" w:cs="Times New Roman"/>
          <w:sz w:val="24"/>
          <w:szCs w:val="24"/>
        </w:rPr>
        <w:t xml:space="preserve"> (</w:t>
      </w:r>
      <w:proofErr w:type="spellStart"/>
      <w:r w:rsidR="00F53B10">
        <w:rPr>
          <w:rFonts w:ascii="Times New Roman" w:hAnsi="Times New Roman" w:cs="Times New Roman"/>
          <w:sz w:val="24"/>
          <w:szCs w:val="24"/>
        </w:rPr>
        <w:t>аб</w:t>
      </w:r>
      <w:proofErr w:type="spellEnd"/>
      <w:r w:rsidR="00F53B10">
        <w:rPr>
          <w:rFonts w:ascii="Times New Roman" w:hAnsi="Times New Roman" w:cs="Times New Roman"/>
          <w:sz w:val="24"/>
          <w:szCs w:val="24"/>
        </w:rPr>
        <w:t xml:space="preserve">. 4 </w:t>
      </w:r>
      <w:proofErr w:type="spellStart"/>
      <w:r w:rsidR="00F53B10">
        <w:rPr>
          <w:rFonts w:ascii="Times New Roman" w:hAnsi="Times New Roman" w:cs="Times New Roman"/>
          <w:sz w:val="24"/>
          <w:szCs w:val="24"/>
        </w:rPr>
        <w:t>пп</w:t>
      </w:r>
      <w:proofErr w:type="spellEnd"/>
      <w:r w:rsidR="00F53B10">
        <w:rPr>
          <w:rFonts w:ascii="Times New Roman" w:hAnsi="Times New Roman" w:cs="Times New Roman"/>
          <w:sz w:val="24"/>
          <w:szCs w:val="24"/>
        </w:rPr>
        <w:t>. «п» п. 31)</w:t>
      </w:r>
      <w:r w:rsidR="00F53B10" w:rsidRPr="00F53B10">
        <w:rPr>
          <w:rFonts w:ascii="Times New Roman" w:hAnsi="Times New Roman" w:cs="Times New Roman"/>
          <w:sz w:val="24"/>
          <w:szCs w:val="24"/>
        </w:rPr>
        <w:t>;</w:t>
      </w:r>
      <w:r w:rsidR="00F53B10">
        <w:rPr>
          <w:rFonts w:ascii="Times New Roman" w:hAnsi="Times New Roman" w:cs="Times New Roman"/>
          <w:sz w:val="24"/>
          <w:szCs w:val="24"/>
        </w:rPr>
        <w:t xml:space="preserve"> </w:t>
      </w:r>
    </w:p>
    <w:p w:rsidR="00F53B10" w:rsidRDefault="00F53B10" w:rsidP="00F53B10">
      <w:pPr>
        <w:pStyle w:val="a5"/>
        <w:spacing w:after="0" w:line="240" w:lineRule="auto"/>
        <w:ind w:left="1509"/>
        <w:jc w:val="both"/>
        <w:rPr>
          <w:rFonts w:ascii="Times New Roman" w:hAnsi="Times New Roman" w:cs="Times New Roman"/>
          <w:sz w:val="24"/>
          <w:szCs w:val="24"/>
        </w:rPr>
      </w:pPr>
      <w:r w:rsidRPr="00F53B10">
        <w:rPr>
          <w:rFonts w:ascii="Times New Roman" w:hAnsi="Times New Roman" w:cs="Times New Roman"/>
          <w:sz w:val="24"/>
          <w:szCs w:val="24"/>
        </w:rPr>
        <w:t xml:space="preserve">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F53B10">
        <w:rPr>
          <w:rFonts w:ascii="Times New Roman" w:hAnsi="Times New Roman" w:cs="Times New Roman"/>
          <w:sz w:val="24"/>
          <w:szCs w:val="24"/>
        </w:rPr>
        <w:t>недопуска</w:t>
      </w:r>
      <w:proofErr w:type="spellEnd"/>
      <w:r w:rsidRPr="00F53B10">
        <w:rPr>
          <w:rFonts w:ascii="Times New Roman" w:hAnsi="Times New Roman" w:cs="Times New Roman"/>
          <w:sz w:val="24"/>
          <w:szCs w:val="24"/>
        </w:rPr>
        <w:t xml:space="preserve"> исполнителя в помещение для проверки состояния приборов учета и достоверности переданных сведений о показаниях таких приборов учета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5</w:t>
      </w:r>
      <w:r w:rsidRPr="00F53B10">
        <w:rPr>
          <w:rFonts w:ascii="Times New Roman" w:hAnsi="Times New Roman" w:cs="Times New Roman"/>
          <w:sz w:val="24"/>
          <w:szCs w:val="24"/>
        </w:rPr>
        <w:t xml:space="preserve"> </w:t>
      </w:r>
      <w:proofErr w:type="spellStart"/>
      <w:r w:rsidRPr="00F53B10">
        <w:rPr>
          <w:rFonts w:ascii="Times New Roman" w:hAnsi="Times New Roman" w:cs="Times New Roman"/>
          <w:sz w:val="24"/>
          <w:szCs w:val="24"/>
        </w:rPr>
        <w:t>пп</w:t>
      </w:r>
      <w:proofErr w:type="spellEnd"/>
      <w:r w:rsidRPr="00F53B10">
        <w:rPr>
          <w:rFonts w:ascii="Times New Roman" w:hAnsi="Times New Roman" w:cs="Times New Roman"/>
          <w:sz w:val="24"/>
          <w:szCs w:val="24"/>
        </w:rPr>
        <w:t>. «п» п. 31);</w:t>
      </w:r>
      <w:r>
        <w:rPr>
          <w:rFonts w:ascii="Times New Roman" w:hAnsi="Times New Roman" w:cs="Times New Roman"/>
          <w:sz w:val="24"/>
          <w:szCs w:val="24"/>
        </w:rPr>
        <w:t xml:space="preserve"> </w:t>
      </w:r>
    </w:p>
    <w:p w:rsidR="00AF213B" w:rsidRPr="00317C9F" w:rsidRDefault="00F53B10" w:rsidP="00317C9F">
      <w:pPr>
        <w:pStyle w:val="a5"/>
        <w:spacing w:after="0" w:line="240" w:lineRule="auto"/>
        <w:ind w:left="1509"/>
        <w:jc w:val="both"/>
        <w:rPr>
          <w:rFonts w:ascii="Times New Roman" w:hAnsi="Times New Roman" w:cs="Times New Roman"/>
          <w:sz w:val="24"/>
          <w:szCs w:val="24"/>
        </w:rPr>
      </w:pPr>
      <w:r w:rsidRPr="00F53B10">
        <w:rPr>
          <w:rFonts w:ascii="Times New Roman" w:hAnsi="Times New Roman" w:cs="Times New Roman"/>
          <w:sz w:val="24"/>
          <w:szCs w:val="24"/>
        </w:rPr>
        <w:t xml:space="preserve">сведения о необходимости собственнику нежилого помещения в </w:t>
      </w:r>
      <w:r>
        <w:rPr>
          <w:rFonts w:ascii="Times New Roman" w:hAnsi="Times New Roman" w:cs="Times New Roman"/>
          <w:sz w:val="24"/>
          <w:szCs w:val="24"/>
        </w:rPr>
        <w:t>МКД</w:t>
      </w:r>
      <w:r w:rsidRPr="00F53B10">
        <w:rPr>
          <w:rFonts w:ascii="Times New Roman" w:hAnsi="Times New Roman" w:cs="Times New Roman"/>
          <w:sz w:val="24"/>
          <w:szCs w:val="24"/>
        </w:rPr>
        <w:t xml:space="preserve"> заключить в письменной форме договор </w:t>
      </w:r>
      <w:proofErr w:type="spellStart"/>
      <w:r w:rsidRPr="00F53B10">
        <w:rPr>
          <w:rFonts w:ascii="Times New Roman" w:hAnsi="Times New Roman" w:cs="Times New Roman"/>
          <w:sz w:val="24"/>
          <w:szCs w:val="24"/>
        </w:rPr>
        <w:t>ресурсоснабжения</w:t>
      </w:r>
      <w:proofErr w:type="spellEnd"/>
      <w:r w:rsidRPr="00F53B10">
        <w:rPr>
          <w:rFonts w:ascii="Times New Roman" w:hAnsi="Times New Roman" w:cs="Times New Roman"/>
          <w:sz w:val="24"/>
          <w:szCs w:val="24"/>
        </w:rPr>
        <w:t xml:space="preserve"> с </w:t>
      </w:r>
      <w:r>
        <w:rPr>
          <w:rFonts w:ascii="Times New Roman" w:hAnsi="Times New Roman" w:cs="Times New Roman"/>
          <w:sz w:val="24"/>
          <w:szCs w:val="24"/>
        </w:rPr>
        <w:t>РСО</w:t>
      </w:r>
      <w:r w:rsidRPr="00F53B10">
        <w:rPr>
          <w:rFonts w:ascii="Times New Roman" w:hAnsi="Times New Roman" w:cs="Times New Roman"/>
          <w:sz w:val="24"/>
          <w:szCs w:val="24"/>
        </w:rPr>
        <w:t>, а также о последствиях отсутствия такого договора в указанные сроки</w:t>
      </w:r>
      <w:r w:rsidR="003B1007">
        <w:rPr>
          <w:rFonts w:ascii="Times New Roman" w:hAnsi="Times New Roman" w:cs="Times New Roman"/>
          <w:sz w:val="24"/>
          <w:szCs w:val="24"/>
        </w:rPr>
        <w:t xml:space="preserve"> (</w:t>
      </w:r>
      <w:proofErr w:type="spellStart"/>
      <w:r w:rsidR="003B1007">
        <w:rPr>
          <w:rFonts w:ascii="Times New Roman" w:hAnsi="Times New Roman" w:cs="Times New Roman"/>
          <w:sz w:val="24"/>
          <w:szCs w:val="24"/>
        </w:rPr>
        <w:t>аб</w:t>
      </w:r>
      <w:proofErr w:type="spellEnd"/>
      <w:r w:rsidR="003B1007">
        <w:rPr>
          <w:rFonts w:ascii="Times New Roman" w:hAnsi="Times New Roman" w:cs="Times New Roman"/>
          <w:sz w:val="24"/>
          <w:szCs w:val="24"/>
        </w:rPr>
        <w:t>. 13</w:t>
      </w:r>
      <w:r w:rsidR="003B1007" w:rsidRPr="003B1007">
        <w:rPr>
          <w:rFonts w:ascii="Times New Roman" w:hAnsi="Times New Roman" w:cs="Times New Roman"/>
          <w:sz w:val="24"/>
          <w:szCs w:val="24"/>
        </w:rPr>
        <w:t xml:space="preserve"> </w:t>
      </w:r>
      <w:proofErr w:type="spellStart"/>
      <w:r w:rsidR="003B1007" w:rsidRPr="003B1007">
        <w:rPr>
          <w:rFonts w:ascii="Times New Roman" w:hAnsi="Times New Roman" w:cs="Times New Roman"/>
          <w:sz w:val="24"/>
          <w:szCs w:val="24"/>
        </w:rPr>
        <w:t>пп</w:t>
      </w:r>
      <w:proofErr w:type="spellEnd"/>
      <w:r w:rsidR="003B1007" w:rsidRPr="003B1007">
        <w:rPr>
          <w:rFonts w:ascii="Times New Roman" w:hAnsi="Times New Roman" w:cs="Times New Roman"/>
          <w:sz w:val="24"/>
          <w:szCs w:val="24"/>
        </w:rPr>
        <w:t>. «п» п. 31)</w:t>
      </w:r>
      <w:r w:rsidR="00317C9F">
        <w:rPr>
          <w:rFonts w:ascii="Times New Roman" w:hAnsi="Times New Roman" w:cs="Times New Roman"/>
          <w:sz w:val="24"/>
          <w:szCs w:val="24"/>
        </w:rPr>
        <w:t>.</w:t>
      </w:r>
    </w:p>
    <w:p w:rsidR="00AF213B" w:rsidRDefault="00AF213B" w:rsidP="00AF213B">
      <w:pPr>
        <w:pStyle w:val="a5"/>
        <w:spacing w:after="0" w:line="240" w:lineRule="auto"/>
        <w:ind w:left="709"/>
        <w:jc w:val="both"/>
        <w:rPr>
          <w:rFonts w:ascii="Times New Roman" w:hAnsi="Times New Roman" w:cs="Times New Roman"/>
          <w:sz w:val="24"/>
          <w:szCs w:val="24"/>
        </w:rPr>
      </w:pPr>
    </w:p>
    <w:p w:rsidR="00845ADA" w:rsidRDefault="0032600B" w:rsidP="004610E9">
      <w:pPr>
        <w:pStyle w:val="a5"/>
        <w:numPr>
          <w:ilvl w:val="0"/>
          <w:numId w:val="2"/>
        </w:numPr>
        <w:spacing w:after="0" w:line="240" w:lineRule="auto"/>
        <w:ind w:left="709" w:hanging="283"/>
        <w:jc w:val="both"/>
        <w:rPr>
          <w:rFonts w:ascii="Times New Roman" w:hAnsi="Times New Roman" w:cs="Times New Roman"/>
          <w:sz w:val="24"/>
          <w:szCs w:val="24"/>
        </w:rPr>
      </w:pPr>
      <w:r w:rsidRPr="00845ADA">
        <w:rPr>
          <w:rFonts w:ascii="Times New Roman" w:hAnsi="Times New Roman" w:cs="Times New Roman"/>
          <w:b/>
          <w:sz w:val="24"/>
          <w:szCs w:val="24"/>
        </w:rPr>
        <w:t xml:space="preserve">Исполнитель </w:t>
      </w:r>
      <w:r w:rsidR="00EE2CDC">
        <w:rPr>
          <w:rFonts w:ascii="Times New Roman" w:hAnsi="Times New Roman" w:cs="Times New Roman"/>
          <w:b/>
          <w:sz w:val="24"/>
          <w:szCs w:val="24"/>
        </w:rPr>
        <w:t>имеет право</w:t>
      </w:r>
      <w:r w:rsidR="00845ADA">
        <w:rPr>
          <w:rFonts w:ascii="Times New Roman" w:hAnsi="Times New Roman" w:cs="Times New Roman"/>
          <w:sz w:val="24"/>
          <w:szCs w:val="24"/>
        </w:rPr>
        <w:t>:</w:t>
      </w:r>
    </w:p>
    <w:p w:rsidR="006E438F" w:rsidRDefault="0032600B" w:rsidP="004610E9">
      <w:pPr>
        <w:pStyle w:val="a5"/>
        <w:numPr>
          <w:ilvl w:val="0"/>
          <w:numId w:val="4"/>
        </w:numPr>
        <w:spacing w:after="0" w:line="240" w:lineRule="auto"/>
        <w:jc w:val="both"/>
        <w:rPr>
          <w:rFonts w:ascii="Times New Roman" w:hAnsi="Times New Roman" w:cs="Times New Roman"/>
          <w:sz w:val="24"/>
          <w:szCs w:val="24"/>
        </w:rPr>
      </w:pPr>
      <w:proofErr w:type="gramStart"/>
      <w:r w:rsidRPr="00845ADA">
        <w:rPr>
          <w:rFonts w:ascii="Times New Roman" w:hAnsi="Times New Roman" w:cs="Times New Roman"/>
          <w:sz w:val="24"/>
          <w:szCs w:val="24"/>
        </w:rPr>
        <w:t xml:space="preserve">осуществлять </w:t>
      </w:r>
      <w:r w:rsidRPr="00845ADA">
        <w:rPr>
          <w:rFonts w:ascii="Times New Roman" w:hAnsi="Times New Roman" w:cs="Times New Roman"/>
          <w:b/>
          <w:sz w:val="24"/>
          <w:szCs w:val="24"/>
        </w:rPr>
        <w:t>не чаще 1 раза</w:t>
      </w:r>
      <w:r w:rsidRPr="00845ADA">
        <w:rPr>
          <w:rFonts w:ascii="Times New Roman" w:hAnsi="Times New Roman" w:cs="Times New Roman"/>
          <w:sz w:val="24"/>
          <w:szCs w:val="24"/>
        </w:rPr>
        <w:t xml:space="preserve"> </w:t>
      </w:r>
      <w:r w:rsidRPr="00845ADA">
        <w:rPr>
          <w:rFonts w:ascii="Times New Roman" w:hAnsi="Times New Roman" w:cs="Times New Roman"/>
          <w:b/>
          <w:sz w:val="24"/>
          <w:szCs w:val="24"/>
        </w:rPr>
        <w:t>в 3 месяца</w:t>
      </w:r>
      <w:r w:rsidRPr="00845ADA">
        <w:rPr>
          <w:rFonts w:ascii="Times New Roman" w:hAnsi="Times New Roman" w:cs="Times New Roman"/>
          <w:sz w:val="24"/>
          <w:szCs w:val="24"/>
        </w:rPr>
        <w:t xml:space="preserve">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w:t>
      </w:r>
      <w:r w:rsidRPr="00845ADA">
        <w:rPr>
          <w:rFonts w:ascii="Times New Roman" w:hAnsi="Times New Roman" w:cs="Times New Roman"/>
          <w:b/>
          <w:sz w:val="24"/>
          <w:szCs w:val="24"/>
        </w:rPr>
        <w:t>не чаще 1 раза в месяц в случае установки указанных приборов учета</w:t>
      </w:r>
      <w:proofErr w:type="gramEnd"/>
      <w:r w:rsidRPr="00845ADA">
        <w:rPr>
          <w:rFonts w:ascii="Times New Roman" w:hAnsi="Times New Roman" w:cs="Times New Roman"/>
          <w:b/>
          <w:sz w:val="24"/>
          <w:szCs w:val="24"/>
        </w:rPr>
        <w:t xml:space="preserve"> вне помещений и домовладений в месте, доступ исполнителя к которому может быть осуществлен без присутствия потребителя, и в нежилых помещениях</w:t>
      </w:r>
      <w:r w:rsidRPr="00845ADA">
        <w:rPr>
          <w:rFonts w:ascii="Times New Roman" w:hAnsi="Times New Roman" w:cs="Times New Roman"/>
          <w:sz w:val="24"/>
          <w:szCs w:val="24"/>
        </w:rPr>
        <w:t>)</w:t>
      </w:r>
      <w:r w:rsidR="00672FEC">
        <w:rPr>
          <w:rFonts w:ascii="Times New Roman" w:hAnsi="Times New Roman" w:cs="Times New Roman"/>
          <w:sz w:val="24"/>
          <w:szCs w:val="24"/>
        </w:rPr>
        <w:t xml:space="preserve"> (</w:t>
      </w:r>
      <w:proofErr w:type="spellStart"/>
      <w:r w:rsidR="00672FEC">
        <w:rPr>
          <w:rFonts w:ascii="Times New Roman" w:hAnsi="Times New Roman" w:cs="Times New Roman"/>
          <w:sz w:val="24"/>
          <w:szCs w:val="24"/>
        </w:rPr>
        <w:t>пп</w:t>
      </w:r>
      <w:proofErr w:type="spellEnd"/>
      <w:r w:rsidR="00672FEC">
        <w:rPr>
          <w:rFonts w:ascii="Times New Roman" w:hAnsi="Times New Roman" w:cs="Times New Roman"/>
          <w:sz w:val="24"/>
          <w:szCs w:val="24"/>
        </w:rPr>
        <w:t>. «г» п. 32)</w:t>
      </w:r>
      <w:r w:rsidR="00845ADA" w:rsidRPr="00845ADA">
        <w:rPr>
          <w:rFonts w:ascii="Times New Roman" w:hAnsi="Times New Roman" w:cs="Times New Roman"/>
          <w:sz w:val="24"/>
          <w:szCs w:val="24"/>
        </w:rPr>
        <w:t>;</w:t>
      </w:r>
    </w:p>
    <w:p w:rsidR="00845ADA" w:rsidRPr="00D266FF" w:rsidRDefault="00845ADA" w:rsidP="004610E9">
      <w:pPr>
        <w:pStyle w:val="a5"/>
        <w:numPr>
          <w:ilvl w:val="0"/>
          <w:numId w:val="4"/>
        </w:numPr>
        <w:spacing w:after="0" w:line="240" w:lineRule="auto"/>
        <w:jc w:val="both"/>
        <w:rPr>
          <w:rFonts w:ascii="Times New Roman" w:hAnsi="Times New Roman" w:cs="Times New Roman"/>
          <w:b/>
          <w:sz w:val="24"/>
          <w:szCs w:val="24"/>
        </w:rPr>
      </w:pPr>
      <w:proofErr w:type="gramStart"/>
      <w:r w:rsidRPr="00845ADA">
        <w:rPr>
          <w:rFonts w:ascii="Times New Roman" w:hAnsi="Times New Roman" w:cs="Times New Roman"/>
          <w:b/>
          <w:sz w:val="24"/>
          <w:szCs w:val="24"/>
        </w:rPr>
        <w:t>устанавливать при вводе прибора учета в эксплуатацию</w:t>
      </w:r>
      <w:r w:rsidRPr="00845ADA">
        <w:rPr>
          <w:rFonts w:ascii="Times New Roman" w:hAnsi="Times New Roman" w:cs="Times New Roman"/>
          <w:sz w:val="24"/>
          <w:szCs w:val="24"/>
        </w:rPr>
        <w:t xml:space="preserve">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w:t>
      </w:r>
      <w:r w:rsidRPr="00845ADA">
        <w:rPr>
          <w:rFonts w:ascii="Times New Roman" w:hAnsi="Times New Roman" w:cs="Times New Roman"/>
          <w:b/>
          <w:sz w:val="24"/>
          <w:szCs w:val="24"/>
        </w:rPr>
        <w:t>контрольные пломбы и индикаторы антимагнитных пломб, а также пломбы и устройства, позволяющие фиксировать факт несанкционированного вмеша</w:t>
      </w:r>
      <w:r>
        <w:rPr>
          <w:rFonts w:ascii="Times New Roman" w:hAnsi="Times New Roman" w:cs="Times New Roman"/>
          <w:b/>
          <w:sz w:val="24"/>
          <w:szCs w:val="24"/>
        </w:rPr>
        <w:t>тельства в работу прибора учета</w:t>
      </w:r>
      <w:r w:rsidR="00D266FF">
        <w:rPr>
          <w:rFonts w:ascii="Times New Roman" w:hAnsi="Times New Roman" w:cs="Times New Roman"/>
          <w:b/>
          <w:sz w:val="24"/>
          <w:szCs w:val="24"/>
        </w:rPr>
        <w:t xml:space="preserve"> </w:t>
      </w:r>
      <w:r w:rsidR="00DE3396" w:rsidRPr="00DE3396">
        <w:rPr>
          <w:rFonts w:ascii="Times New Roman" w:hAnsi="Times New Roman" w:cs="Times New Roman"/>
          <w:sz w:val="24"/>
          <w:szCs w:val="24"/>
        </w:rPr>
        <w:t>(</w:t>
      </w:r>
      <w:proofErr w:type="spellStart"/>
      <w:r w:rsidR="00DE3396" w:rsidRPr="00DE3396">
        <w:rPr>
          <w:rFonts w:ascii="Times New Roman" w:hAnsi="Times New Roman" w:cs="Times New Roman"/>
          <w:sz w:val="24"/>
          <w:szCs w:val="24"/>
        </w:rPr>
        <w:t>пп</w:t>
      </w:r>
      <w:proofErr w:type="spellEnd"/>
      <w:r w:rsidR="00DE3396" w:rsidRPr="00DE3396">
        <w:rPr>
          <w:rFonts w:ascii="Times New Roman" w:hAnsi="Times New Roman" w:cs="Times New Roman"/>
          <w:sz w:val="24"/>
          <w:szCs w:val="24"/>
        </w:rPr>
        <w:t>. «г</w:t>
      </w:r>
      <w:r w:rsidR="00DE3396">
        <w:rPr>
          <w:rFonts w:ascii="Times New Roman" w:hAnsi="Times New Roman" w:cs="Times New Roman"/>
          <w:sz w:val="24"/>
          <w:szCs w:val="24"/>
        </w:rPr>
        <w:t xml:space="preserve"> (1)</w:t>
      </w:r>
      <w:r w:rsidR="00DE3396" w:rsidRPr="00DE3396">
        <w:rPr>
          <w:rFonts w:ascii="Times New Roman" w:hAnsi="Times New Roman" w:cs="Times New Roman"/>
          <w:sz w:val="24"/>
          <w:szCs w:val="24"/>
        </w:rPr>
        <w:t>» п. 32)</w:t>
      </w:r>
      <w:r w:rsidRPr="00DE3396">
        <w:rPr>
          <w:rFonts w:ascii="Times New Roman" w:hAnsi="Times New Roman" w:cs="Times New Roman"/>
          <w:sz w:val="24"/>
          <w:szCs w:val="24"/>
        </w:rPr>
        <w:t>;</w:t>
      </w:r>
      <w:proofErr w:type="gramEnd"/>
    </w:p>
    <w:p w:rsidR="00D266FF" w:rsidRPr="00845ADA" w:rsidRDefault="00D266FF" w:rsidP="004610E9">
      <w:pPr>
        <w:pStyle w:val="a5"/>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привлекать на основании договора </w:t>
      </w:r>
      <w:r w:rsidRPr="00D266FF">
        <w:rPr>
          <w:rFonts w:ascii="Times New Roman" w:hAnsi="Times New Roman" w:cs="Times New Roman"/>
          <w:sz w:val="24"/>
          <w:szCs w:val="24"/>
        </w:rPr>
        <w:t xml:space="preserve"> организацию или индивидуального предпринимателя</w:t>
      </w:r>
      <w:r>
        <w:rPr>
          <w:rFonts w:ascii="Times New Roman" w:hAnsi="Times New Roman" w:cs="Times New Roman"/>
          <w:sz w:val="24"/>
          <w:szCs w:val="24"/>
        </w:rPr>
        <w:t xml:space="preserve"> </w:t>
      </w:r>
      <w:r w:rsidRPr="00D266FF">
        <w:rPr>
          <w:rFonts w:ascii="Times New Roman" w:hAnsi="Times New Roman" w:cs="Times New Roman"/>
          <w:sz w:val="24"/>
          <w:szCs w:val="24"/>
        </w:rPr>
        <w:t xml:space="preserve">для снятия показаний индивидуальных, общих (квартирных), </w:t>
      </w:r>
      <w:r w:rsidRPr="00D266FF">
        <w:rPr>
          <w:rFonts w:ascii="Times New Roman" w:hAnsi="Times New Roman" w:cs="Times New Roman"/>
          <w:b/>
          <w:sz w:val="24"/>
          <w:szCs w:val="24"/>
        </w:rPr>
        <w:t>комнатных</w:t>
      </w:r>
      <w:r w:rsidRPr="00D266FF">
        <w:rPr>
          <w:rFonts w:ascii="Times New Roman" w:hAnsi="Times New Roman" w:cs="Times New Roman"/>
          <w:sz w:val="24"/>
          <w:szCs w:val="24"/>
        </w:rPr>
        <w:t xml:space="preserve"> и коллективных (общедомовых) приборов учета и </w:t>
      </w:r>
      <w:r w:rsidRPr="00D266FF">
        <w:rPr>
          <w:rFonts w:ascii="Times New Roman" w:hAnsi="Times New Roman" w:cs="Times New Roman"/>
          <w:b/>
          <w:sz w:val="24"/>
          <w:szCs w:val="24"/>
        </w:rPr>
        <w:t>распределителей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«е» п. 32)</w:t>
      </w:r>
      <w:r w:rsidRPr="00D266FF">
        <w:rPr>
          <w:rFonts w:ascii="Times New Roman" w:hAnsi="Times New Roman" w:cs="Times New Roman"/>
          <w:sz w:val="24"/>
          <w:szCs w:val="24"/>
        </w:rPr>
        <w:t>;</w:t>
      </w:r>
    </w:p>
    <w:p w:rsidR="00845ADA" w:rsidRDefault="00845ADA" w:rsidP="004610E9">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w:t>
      </w:r>
      <w:r w:rsidRPr="00845ADA">
        <w:rPr>
          <w:rFonts w:ascii="Times New Roman" w:hAnsi="Times New Roman" w:cs="Times New Roman"/>
          <w:sz w:val="24"/>
          <w:szCs w:val="24"/>
        </w:rPr>
        <w:t xml:space="preserve"> и ввод</w:t>
      </w:r>
      <w:r>
        <w:rPr>
          <w:rFonts w:ascii="Times New Roman" w:hAnsi="Times New Roman" w:cs="Times New Roman"/>
          <w:sz w:val="24"/>
          <w:szCs w:val="24"/>
        </w:rPr>
        <w:t>ить в эксплуатацию коллективный (общедомовой</w:t>
      </w:r>
      <w:r w:rsidRPr="00845ADA">
        <w:rPr>
          <w:rFonts w:ascii="Times New Roman" w:hAnsi="Times New Roman" w:cs="Times New Roman"/>
          <w:sz w:val="24"/>
          <w:szCs w:val="24"/>
        </w:rPr>
        <w:t>)</w:t>
      </w:r>
      <w:r>
        <w:rPr>
          <w:rFonts w:ascii="Times New Roman" w:hAnsi="Times New Roman" w:cs="Times New Roman"/>
          <w:sz w:val="24"/>
          <w:szCs w:val="24"/>
        </w:rPr>
        <w:t xml:space="preserve"> прибора учета, соответствующий</w:t>
      </w:r>
      <w:r w:rsidRPr="00845ADA">
        <w:rPr>
          <w:rFonts w:ascii="Times New Roman" w:hAnsi="Times New Roman" w:cs="Times New Roman"/>
          <w:sz w:val="24"/>
          <w:szCs w:val="24"/>
        </w:rPr>
        <w:t xml:space="preserve"> требова</w:t>
      </w:r>
      <w:r>
        <w:rPr>
          <w:rFonts w:ascii="Times New Roman" w:hAnsi="Times New Roman" w:cs="Times New Roman"/>
          <w:sz w:val="24"/>
          <w:szCs w:val="24"/>
        </w:rPr>
        <w:t>ниям законодательства РФ</w:t>
      </w:r>
      <w:r w:rsidRPr="00845ADA">
        <w:rPr>
          <w:rFonts w:ascii="Times New Roman" w:hAnsi="Times New Roman" w:cs="Times New Roman"/>
          <w:sz w:val="24"/>
          <w:szCs w:val="24"/>
        </w:rPr>
        <w:t xml:space="preserve"> об обеспечении единства из</w:t>
      </w:r>
      <w:r>
        <w:rPr>
          <w:rFonts w:ascii="Times New Roman" w:hAnsi="Times New Roman" w:cs="Times New Roman"/>
          <w:sz w:val="24"/>
          <w:szCs w:val="24"/>
        </w:rPr>
        <w:t>мерений, в МКД</w:t>
      </w:r>
      <w:r w:rsidRPr="00845ADA">
        <w:rPr>
          <w:rFonts w:ascii="Times New Roman" w:hAnsi="Times New Roman" w:cs="Times New Roman"/>
          <w:sz w:val="24"/>
          <w:szCs w:val="24"/>
        </w:rPr>
        <w:t>, собственники помещений в которых имеют установленную законо</w:t>
      </w:r>
      <w:r>
        <w:rPr>
          <w:rFonts w:ascii="Times New Roman" w:hAnsi="Times New Roman" w:cs="Times New Roman"/>
          <w:sz w:val="24"/>
          <w:szCs w:val="24"/>
        </w:rPr>
        <w:t>дательством РФ</w:t>
      </w:r>
      <w:r w:rsidRPr="00845ADA">
        <w:rPr>
          <w:rFonts w:ascii="Times New Roman" w:hAnsi="Times New Roman" w:cs="Times New Roman"/>
          <w:sz w:val="24"/>
          <w:szCs w:val="24"/>
        </w:rPr>
        <w:t xml:space="preserve"> обязанность по оснащению </w:t>
      </w:r>
      <w:r>
        <w:rPr>
          <w:rFonts w:ascii="Times New Roman" w:hAnsi="Times New Roman" w:cs="Times New Roman"/>
          <w:sz w:val="24"/>
          <w:szCs w:val="24"/>
        </w:rPr>
        <w:t>МКД</w:t>
      </w:r>
      <w:r w:rsidRPr="00845ADA">
        <w:rPr>
          <w:rFonts w:ascii="Times New Roman" w:hAnsi="Times New Roman" w:cs="Times New Roman"/>
          <w:sz w:val="24"/>
          <w:szCs w:val="24"/>
        </w:rPr>
        <w:t xml:space="preserve"> общедомовыми (коллективными) приборами учета </w:t>
      </w:r>
      <w:r>
        <w:rPr>
          <w:rFonts w:ascii="Times New Roman" w:hAnsi="Times New Roman" w:cs="Times New Roman"/>
          <w:sz w:val="24"/>
          <w:szCs w:val="24"/>
        </w:rPr>
        <w:t>коммунальных ресурсов</w:t>
      </w:r>
      <w:r w:rsidRPr="00845ADA">
        <w:rPr>
          <w:rFonts w:ascii="Times New Roman" w:hAnsi="Times New Roman" w:cs="Times New Roman"/>
          <w:sz w:val="24"/>
          <w:szCs w:val="24"/>
        </w:rPr>
        <w:t xml:space="preserve"> и которые не оснащены такими приборами учета</w:t>
      </w:r>
      <w:r w:rsidR="00CB2571">
        <w:rPr>
          <w:rFonts w:ascii="Times New Roman" w:hAnsi="Times New Roman" w:cs="Times New Roman"/>
          <w:sz w:val="24"/>
          <w:szCs w:val="24"/>
        </w:rPr>
        <w:t xml:space="preserve"> (</w:t>
      </w:r>
      <w:proofErr w:type="spellStart"/>
      <w:r w:rsidR="00CB2571">
        <w:rPr>
          <w:rFonts w:ascii="Times New Roman" w:hAnsi="Times New Roman" w:cs="Times New Roman"/>
          <w:sz w:val="24"/>
          <w:szCs w:val="24"/>
        </w:rPr>
        <w:t>пп</w:t>
      </w:r>
      <w:proofErr w:type="spellEnd"/>
      <w:r w:rsidR="00CB2571">
        <w:rPr>
          <w:rFonts w:ascii="Times New Roman" w:hAnsi="Times New Roman" w:cs="Times New Roman"/>
          <w:sz w:val="24"/>
          <w:szCs w:val="24"/>
        </w:rPr>
        <w:t>. «е (2)» п. 32)</w:t>
      </w:r>
      <w:r w:rsidR="00D35E46">
        <w:rPr>
          <w:rFonts w:ascii="Times New Roman" w:hAnsi="Times New Roman" w:cs="Times New Roman"/>
          <w:sz w:val="24"/>
          <w:szCs w:val="24"/>
        </w:rPr>
        <w:t>;</w:t>
      </w:r>
    </w:p>
    <w:p w:rsidR="00D35E46" w:rsidRDefault="00D35E46" w:rsidP="004610E9">
      <w:pPr>
        <w:pStyle w:val="a5"/>
        <w:numPr>
          <w:ilvl w:val="0"/>
          <w:numId w:val="4"/>
        </w:numPr>
        <w:spacing w:after="0" w:line="240" w:lineRule="auto"/>
        <w:jc w:val="both"/>
        <w:rPr>
          <w:rFonts w:ascii="Times New Roman" w:hAnsi="Times New Roman" w:cs="Times New Roman"/>
          <w:sz w:val="24"/>
          <w:szCs w:val="24"/>
        </w:rPr>
      </w:pPr>
      <w:proofErr w:type="gramStart"/>
      <w:r w:rsidRPr="00D35E46">
        <w:rPr>
          <w:rFonts w:ascii="Times New Roman" w:hAnsi="Times New Roman" w:cs="Times New Roman"/>
          <w:sz w:val="24"/>
          <w:szCs w:val="24"/>
        </w:rPr>
        <w:lastRenderedPageBreak/>
        <w:t>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w:t>
      </w:r>
      <w:r>
        <w:rPr>
          <w:rFonts w:ascii="Times New Roman" w:hAnsi="Times New Roman" w:cs="Times New Roman"/>
          <w:sz w:val="24"/>
          <w:szCs w:val="24"/>
        </w:rPr>
        <w:t>муникационной сети «Интернет»</w:t>
      </w:r>
      <w:r w:rsidRPr="00D35E46">
        <w:rPr>
          <w:rFonts w:ascii="Times New Roman" w:hAnsi="Times New Roman" w:cs="Times New Roman"/>
          <w:sz w:val="24"/>
          <w:szCs w:val="24"/>
        </w:rPr>
        <w:t xml:space="preserve"> либо посредством передачи</w:t>
      </w:r>
      <w:proofErr w:type="gramEnd"/>
      <w:r w:rsidRPr="00D35E46">
        <w:rPr>
          <w:rFonts w:ascii="Times New Roman" w:hAnsi="Times New Roman" w:cs="Times New Roman"/>
          <w:sz w:val="24"/>
          <w:szCs w:val="24"/>
        </w:rPr>
        <w:t xml:space="preserve"> потребителю голосовой информации по сети </w:t>
      </w:r>
      <w:r>
        <w:rPr>
          <w:rFonts w:ascii="Times New Roman" w:hAnsi="Times New Roman" w:cs="Times New Roman"/>
          <w:sz w:val="24"/>
          <w:szCs w:val="24"/>
        </w:rPr>
        <w:t>фиксированной телефонной связи</w:t>
      </w:r>
      <w:r w:rsidR="007331ED">
        <w:rPr>
          <w:rFonts w:ascii="Times New Roman" w:hAnsi="Times New Roman" w:cs="Times New Roman"/>
          <w:sz w:val="24"/>
          <w:szCs w:val="24"/>
        </w:rPr>
        <w:t xml:space="preserve"> (</w:t>
      </w:r>
      <w:proofErr w:type="spellStart"/>
      <w:r w:rsidR="007331ED">
        <w:rPr>
          <w:rFonts w:ascii="Times New Roman" w:hAnsi="Times New Roman" w:cs="Times New Roman"/>
          <w:sz w:val="24"/>
          <w:szCs w:val="24"/>
        </w:rPr>
        <w:t>пп</w:t>
      </w:r>
      <w:proofErr w:type="spellEnd"/>
      <w:r w:rsidR="007331ED">
        <w:rPr>
          <w:rFonts w:ascii="Times New Roman" w:hAnsi="Times New Roman" w:cs="Times New Roman"/>
          <w:sz w:val="24"/>
          <w:szCs w:val="24"/>
        </w:rPr>
        <w:t>. «е»(3)) п. 32)</w:t>
      </w:r>
      <w:r w:rsidR="00CB2571">
        <w:rPr>
          <w:rFonts w:ascii="Times New Roman" w:hAnsi="Times New Roman" w:cs="Times New Roman"/>
          <w:sz w:val="24"/>
          <w:szCs w:val="24"/>
        </w:rPr>
        <w:t>.</w:t>
      </w:r>
    </w:p>
    <w:p w:rsidR="00CB2571" w:rsidRDefault="00CB2571" w:rsidP="00CB2571">
      <w:pPr>
        <w:pStyle w:val="a5"/>
        <w:spacing w:after="0" w:line="240" w:lineRule="auto"/>
        <w:ind w:left="1208"/>
        <w:jc w:val="both"/>
        <w:rPr>
          <w:rFonts w:ascii="Times New Roman" w:hAnsi="Times New Roman" w:cs="Times New Roman"/>
          <w:sz w:val="24"/>
          <w:szCs w:val="24"/>
        </w:rPr>
      </w:pPr>
    </w:p>
    <w:p w:rsidR="00CB2571" w:rsidRPr="00CB2571" w:rsidRDefault="00CB2571" w:rsidP="00CB2571">
      <w:pPr>
        <w:pStyle w:val="a5"/>
        <w:spacing w:after="0" w:line="240" w:lineRule="auto"/>
        <w:ind w:left="0"/>
        <w:jc w:val="both"/>
        <w:rPr>
          <w:rFonts w:ascii="Times New Roman" w:hAnsi="Times New Roman" w:cs="Times New Roman"/>
          <w:b/>
          <w:sz w:val="28"/>
          <w:szCs w:val="28"/>
        </w:rPr>
      </w:pPr>
      <w:r w:rsidRPr="00CB2571">
        <w:rPr>
          <w:rFonts w:ascii="Times New Roman" w:hAnsi="Times New Roman" w:cs="Times New Roman"/>
          <w:b/>
          <w:sz w:val="28"/>
          <w:szCs w:val="28"/>
        </w:rPr>
        <w:t>V. Права и обязанности потребителя</w:t>
      </w:r>
    </w:p>
    <w:p w:rsidR="00845ADA" w:rsidRPr="00845ADA" w:rsidRDefault="00845ADA" w:rsidP="00845ADA">
      <w:pPr>
        <w:pStyle w:val="a5"/>
        <w:rPr>
          <w:rFonts w:ascii="Times New Roman" w:hAnsi="Times New Roman" w:cs="Times New Roman"/>
          <w:sz w:val="24"/>
          <w:szCs w:val="24"/>
        </w:rPr>
      </w:pPr>
    </w:p>
    <w:p w:rsidR="00845ADA" w:rsidRPr="007331ED" w:rsidRDefault="007331ED" w:rsidP="004610E9">
      <w:pPr>
        <w:pStyle w:val="a5"/>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Потребитель</w:t>
      </w:r>
      <w:r w:rsidR="00181D31">
        <w:rPr>
          <w:rFonts w:ascii="Times New Roman" w:hAnsi="Times New Roman" w:cs="Times New Roman"/>
          <w:b/>
          <w:sz w:val="24"/>
          <w:szCs w:val="24"/>
        </w:rPr>
        <w:t xml:space="preserve"> имеет право</w:t>
      </w:r>
      <w:r>
        <w:rPr>
          <w:rFonts w:ascii="Times New Roman" w:hAnsi="Times New Roman" w:cs="Times New Roman"/>
          <w:b/>
          <w:sz w:val="24"/>
          <w:szCs w:val="24"/>
        </w:rPr>
        <w:t>:</w:t>
      </w:r>
    </w:p>
    <w:p w:rsidR="00925E57" w:rsidRDefault="00925E57" w:rsidP="004610E9">
      <w:pPr>
        <w:pStyle w:val="a5"/>
        <w:numPr>
          <w:ilvl w:val="0"/>
          <w:numId w:val="5"/>
        </w:numPr>
        <w:spacing w:after="0" w:line="240" w:lineRule="auto"/>
        <w:jc w:val="both"/>
        <w:rPr>
          <w:rFonts w:ascii="Times New Roman" w:hAnsi="Times New Roman" w:cs="Times New Roman"/>
          <w:sz w:val="24"/>
          <w:szCs w:val="24"/>
        </w:rPr>
      </w:pPr>
      <w:r w:rsidRPr="00925E57">
        <w:rPr>
          <w:rFonts w:ascii="Times New Roman" w:hAnsi="Times New Roman" w:cs="Times New Roman"/>
          <w:sz w:val="24"/>
          <w:szCs w:val="24"/>
        </w:rPr>
        <w:t xml:space="preserve">требовать от исполнителя совершения действий по техническому обслуживанию индивидуальных, общих (квартирных) или комнатных приборов учета </w:t>
      </w:r>
      <w:r w:rsidRPr="00925E57">
        <w:rPr>
          <w:rFonts w:ascii="Times New Roman" w:hAnsi="Times New Roman" w:cs="Times New Roman"/>
          <w:b/>
          <w:sz w:val="24"/>
          <w:szCs w:val="24"/>
        </w:rPr>
        <w:t>и распределителей</w:t>
      </w:r>
      <w:r w:rsidRPr="00925E57">
        <w:rPr>
          <w:rFonts w:ascii="Times New Roman" w:hAnsi="Times New Roman" w:cs="Times New Roman"/>
          <w:sz w:val="24"/>
          <w:szCs w:val="24"/>
        </w:rPr>
        <w:t xml:space="preserve"> в случае, когда исполнитель принял на себя такую обязанность по договору, содержащему положения о предоставлении коммунальных услуг</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«к» п. 33);</w:t>
      </w:r>
    </w:p>
    <w:p w:rsidR="00925E57" w:rsidRDefault="00925E57" w:rsidP="004610E9">
      <w:pPr>
        <w:pStyle w:val="a5"/>
        <w:numPr>
          <w:ilvl w:val="0"/>
          <w:numId w:val="5"/>
        </w:numPr>
        <w:spacing w:after="0" w:line="240" w:lineRule="auto"/>
        <w:jc w:val="both"/>
        <w:rPr>
          <w:rFonts w:ascii="Times New Roman" w:hAnsi="Times New Roman" w:cs="Times New Roman"/>
          <w:sz w:val="24"/>
          <w:szCs w:val="24"/>
        </w:rPr>
      </w:pPr>
      <w:r w:rsidRPr="00925E57">
        <w:rPr>
          <w:rFonts w:ascii="Times New Roman" w:hAnsi="Times New Roman" w:cs="Times New Roman"/>
          <w:sz w:val="24"/>
          <w:szCs w:val="24"/>
        </w:rPr>
        <w:t>требовать от исполнителя проведения проверок качества предоставляемых коммунальных услуг в п</w:t>
      </w:r>
      <w:r>
        <w:rPr>
          <w:rFonts w:ascii="Times New Roman" w:hAnsi="Times New Roman" w:cs="Times New Roman"/>
          <w:sz w:val="24"/>
          <w:szCs w:val="24"/>
        </w:rPr>
        <w:t>орядке, установленном</w:t>
      </w:r>
      <w:r w:rsidRPr="00925E57">
        <w:rPr>
          <w:rFonts w:ascii="Times New Roman" w:hAnsi="Times New Roman" w:cs="Times New Roman"/>
          <w:sz w:val="24"/>
          <w:szCs w:val="24"/>
        </w:rPr>
        <w:t xml:space="preserve"> Правилами, оформления и направления потребителям акта проверки и акта об устранении выявленных недостатков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«к (2))» п. 33);</w:t>
      </w:r>
    </w:p>
    <w:p w:rsidR="00925E57" w:rsidRDefault="00925E57" w:rsidP="004610E9">
      <w:pPr>
        <w:pStyle w:val="a5"/>
        <w:numPr>
          <w:ilvl w:val="0"/>
          <w:numId w:val="5"/>
        </w:numPr>
        <w:spacing w:after="0" w:line="240" w:lineRule="auto"/>
        <w:jc w:val="both"/>
        <w:rPr>
          <w:rFonts w:ascii="Times New Roman" w:hAnsi="Times New Roman" w:cs="Times New Roman"/>
          <w:sz w:val="24"/>
          <w:szCs w:val="24"/>
        </w:rPr>
      </w:pPr>
      <w:proofErr w:type="gramStart"/>
      <w:r w:rsidRPr="00925E57">
        <w:rPr>
          <w:rFonts w:ascii="Times New Roman" w:hAnsi="Times New Roman" w:cs="Times New Roman"/>
          <w:sz w:val="24"/>
          <w:szCs w:val="24"/>
        </w:rPr>
        <w:t xml:space="preserve">требовать от исполнителя с привлечением при необходимости иных лиц, в том числе лица, которое несет ответственность за содержание общего </w:t>
      </w:r>
      <w:r>
        <w:rPr>
          <w:rFonts w:ascii="Times New Roman" w:hAnsi="Times New Roman" w:cs="Times New Roman"/>
          <w:sz w:val="24"/>
          <w:szCs w:val="24"/>
        </w:rPr>
        <w:t>имущества в МКД</w:t>
      </w:r>
      <w:r w:rsidRPr="00925E57">
        <w:rPr>
          <w:rFonts w:ascii="Times New Roman" w:hAnsi="Times New Roman" w:cs="Times New Roman"/>
          <w:sz w:val="24"/>
          <w:szCs w:val="24"/>
        </w:rPr>
        <w:t xml:space="preserve">, членов совета </w:t>
      </w:r>
      <w:r>
        <w:rPr>
          <w:rFonts w:ascii="Times New Roman" w:hAnsi="Times New Roman" w:cs="Times New Roman"/>
          <w:sz w:val="24"/>
          <w:szCs w:val="24"/>
        </w:rPr>
        <w:t>МКД</w:t>
      </w:r>
      <w:r w:rsidRPr="00925E57">
        <w:rPr>
          <w:rFonts w:ascii="Times New Roman" w:hAnsi="Times New Roman" w:cs="Times New Roman"/>
          <w:sz w:val="24"/>
          <w:szCs w:val="24"/>
        </w:rPr>
        <w:t>,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w:t>
      </w:r>
      <w:r>
        <w:rPr>
          <w:rFonts w:ascii="Times New Roman" w:hAnsi="Times New Roman" w:cs="Times New Roman"/>
          <w:sz w:val="24"/>
          <w:szCs w:val="24"/>
        </w:rPr>
        <w:t>о хозяйства РФ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«к (3))» п. 33)</w:t>
      </w:r>
      <w:r w:rsidRPr="00925E57">
        <w:rPr>
          <w:rFonts w:ascii="Times New Roman" w:hAnsi="Times New Roman" w:cs="Times New Roman"/>
          <w:sz w:val="24"/>
          <w:szCs w:val="24"/>
        </w:rPr>
        <w:t>;</w:t>
      </w:r>
      <w:proofErr w:type="gramEnd"/>
    </w:p>
    <w:p w:rsidR="00925E57" w:rsidRDefault="00925E57" w:rsidP="004610E9">
      <w:pPr>
        <w:pStyle w:val="a5"/>
        <w:numPr>
          <w:ilvl w:val="0"/>
          <w:numId w:val="5"/>
        </w:numPr>
        <w:spacing w:after="0" w:line="240" w:lineRule="auto"/>
        <w:jc w:val="both"/>
        <w:rPr>
          <w:rFonts w:ascii="Times New Roman" w:hAnsi="Times New Roman" w:cs="Times New Roman"/>
          <w:sz w:val="24"/>
          <w:szCs w:val="24"/>
        </w:rPr>
      </w:pPr>
      <w:r w:rsidRPr="00925E57">
        <w:rPr>
          <w:rFonts w:ascii="Times New Roman" w:hAnsi="Times New Roman" w:cs="Times New Roman"/>
          <w:b/>
          <w:sz w:val="24"/>
          <w:szCs w:val="24"/>
        </w:rPr>
        <w:t>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w:t>
      </w:r>
      <w:r w:rsidRPr="00925E57">
        <w:rPr>
          <w:rFonts w:ascii="Times New Roman" w:hAnsi="Times New Roman" w:cs="Times New Roman"/>
          <w:sz w:val="24"/>
          <w:szCs w:val="24"/>
        </w:rPr>
        <w:t xml:space="preserve"> со дня получения исполнителем от потребителя заявления о необходимости проведения такой проверки в отношении его прибора учета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«к (4))» п. 33)</w:t>
      </w:r>
      <w:r w:rsidRPr="00925E57">
        <w:rPr>
          <w:rFonts w:ascii="Times New Roman" w:hAnsi="Times New Roman" w:cs="Times New Roman"/>
          <w:sz w:val="24"/>
          <w:szCs w:val="24"/>
        </w:rPr>
        <w:t>;</w:t>
      </w:r>
    </w:p>
    <w:p w:rsidR="00925E57" w:rsidRDefault="00925E57" w:rsidP="004610E9">
      <w:pPr>
        <w:pStyle w:val="a5"/>
        <w:numPr>
          <w:ilvl w:val="0"/>
          <w:numId w:val="5"/>
        </w:numPr>
        <w:spacing w:after="0" w:line="240" w:lineRule="auto"/>
        <w:jc w:val="both"/>
        <w:rPr>
          <w:rFonts w:ascii="Times New Roman" w:hAnsi="Times New Roman" w:cs="Times New Roman"/>
          <w:sz w:val="24"/>
          <w:szCs w:val="24"/>
        </w:rPr>
      </w:pPr>
      <w:r w:rsidRPr="00925E57">
        <w:rPr>
          <w:rFonts w:ascii="Times New Roman" w:hAnsi="Times New Roman" w:cs="Times New Roman"/>
          <w:sz w:val="24"/>
          <w:szCs w:val="24"/>
        </w:rPr>
        <w:t xml:space="preserve">требовать от исполнителя с привлечением </w:t>
      </w:r>
      <w:r>
        <w:rPr>
          <w:rFonts w:ascii="Times New Roman" w:hAnsi="Times New Roman" w:cs="Times New Roman"/>
          <w:sz w:val="24"/>
          <w:szCs w:val="24"/>
        </w:rPr>
        <w:t>РСО</w:t>
      </w:r>
      <w:r w:rsidRPr="00925E57">
        <w:rPr>
          <w:rFonts w:ascii="Times New Roman" w:hAnsi="Times New Roman" w:cs="Times New Roman"/>
          <w:sz w:val="24"/>
          <w:szCs w:val="24"/>
        </w:rPr>
        <w:t xml:space="preserve"> и при необходимости иных лиц, включая председателя совета </w:t>
      </w:r>
      <w:r>
        <w:rPr>
          <w:rFonts w:ascii="Times New Roman" w:hAnsi="Times New Roman" w:cs="Times New Roman"/>
          <w:sz w:val="24"/>
          <w:szCs w:val="24"/>
        </w:rPr>
        <w:t>МКД</w:t>
      </w:r>
      <w:r w:rsidRPr="00925E57">
        <w:rPr>
          <w:rFonts w:ascii="Times New Roman" w:hAnsi="Times New Roman" w:cs="Times New Roman"/>
          <w:sz w:val="24"/>
          <w:szCs w:val="24"/>
        </w:rPr>
        <w:t>,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w:t>
      </w:r>
      <w:r>
        <w:rPr>
          <w:rFonts w:ascii="Times New Roman" w:hAnsi="Times New Roman" w:cs="Times New Roman"/>
          <w:sz w:val="24"/>
          <w:szCs w:val="24"/>
        </w:rPr>
        <w:t>о хозяйства РФ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«к (5))» п. 33)</w:t>
      </w:r>
      <w:r w:rsidRPr="00925E57">
        <w:rPr>
          <w:rFonts w:ascii="Times New Roman" w:hAnsi="Times New Roman" w:cs="Times New Roman"/>
          <w:sz w:val="24"/>
          <w:szCs w:val="24"/>
        </w:rPr>
        <w:t>;</w:t>
      </w:r>
    </w:p>
    <w:p w:rsidR="00925E57" w:rsidRDefault="00925E57" w:rsidP="00925E57">
      <w:pPr>
        <w:pStyle w:val="a5"/>
        <w:spacing w:after="0" w:line="240" w:lineRule="auto"/>
        <w:ind w:left="1429"/>
        <w:jc w:val="both"/>
        <w:rPr>
          <w:rFonts w:ascii="Times New Roman" w:hAnsi="Times New Roman" w:cs="Times New Roman"/>
          <w:sz w:val="24"/>
          <w:szCs w:val="24"/>
        </w:rPr>
      </w:pPr>
    </w:p>
    <w:p w:rsidR="00925E57" w:rsidRPr="00925E57" w:rsidRDefault="00925E57" w:rsidP="004610E9">
      <w:pPr>
        <w:pStyle w:val="a5"/>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Потребитель обязан:</w:t>
      </w:r>
    </w:p>
    <w:p w:rsidR="00925E57" w:rsidRDefault="0034289C" w:rsidP="004610E9">
      <w:pPr>
        <w:pStyle w:val="a5"/>
        <w:numPr>
          <w:ilvl w:val="0"/>
          <w:numId w:val="6"/>
        </w:numPr>
        <w:spacing w:after="0" w:line="240" w:lineRule="auto"/>
        <w:jc w:val="both"/>
        <w:rPr>
          <w:rFonts w:ascii="Times New Roman" w:hAnsi="Times New Roman" w:cs="Times New Roman"/>
          <w:sz w:val="24"/>
          <w:szCs w:val="24"/>
        </w:rPr>
      </w:pPr>
      <w:proofErr w:type="gramStart"/>
      <w:r w:rsidRPr="007C705C">
        <w:rPr>
          <w:rFonts w:ascii="Times New Roman" w:hAnsi="Times New Roman" w:cs="Times New Roman"/>
          <w:b/>
          <w:sz w:val="24"/>
          <w:szCs w:val="24"/>
        </w:rPr>
        <w:t>в целях учета потребленных коммунальных услуг использовать коллективные (общедомовые) приборы учета</w:t>
      </w:r>
      <w:r w:rsidRPr="0034289C">
        <w:rPr>
          <w:rFonts w:ascii="Times New Roman" w:hAnsi="Times New Roman" w:cs="Times New Roman"/>
          <w:sz w:val="24"/>
          <w:szCs w:val="24"/>
        </w:rPr>
        <w:t>, установленные исполнителем или иной организацией, которая в соот</w:t>
      </w:r>
      <w:r w:rsidR="007C705C">
        <w:rPr>
          <w:rFonts w:ascii="Times New Roman" w:hAnsi="Times New Roman" w:cs="Times New Roman"/>
          <w:sz w:val="24"/>
          <w:szCs w:val="24"/>
        </w:rPr>
        <w:t>ветствии с Федеральным законом «</w:t>
      </w:r>
      <w:r w:rsidRPr="0034289C">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w:t>
      </w:r>
      <w:r w:rsidR="007C705C">
        <w:rPr>
          <w:rFonts w:ascii="Times New Roman" w:hAnsi="Times New Roman" w:cs="Times New Roman"/>
          <w:sz w:val="24"/>
          <w:szCs w:val="24"/>
        </w:rPr>
        <w:t>льные акты Российской Федерации»</w:t>
      </w:r>
      <w:r w:rsidRPr="0034289C">
        <w:rPr>
          <w:rFonts w:ascii="Times New Roman" w:hAnsi="Times New Roman" w:cs="Times New Roman"/>
          <w:sz w:val="24"/>
          <w:szCs w:val="24"/>
        </w:rPr>
        <w:t xml:space="preserve"> обязана осуществить оснащение </w:t>
      </w:r>
      <w:r w:rsidR="007C705C">
        <w:rPr>
          <w:rFonts w:ascii="Times New Roman" w:hAnsi="Times New Roman" w:cs="Times New Roman"/>
          <w:sz w:val="24"/>
          <w:szCs w:val="24"/>
        </w:rPr>
        <w:t>МКД</w:t>
      </w:r>
      <w:r w:rsidRPr="0034289C">
        <w:rPr>
          <w:rFonts w:ascii="Times New Roman" w:hAnsi="Times New Roman" w:cs="Times New Roman"/>
          <w:sz w:val="24"/>
          <w:szCs w:val="24"/>
        </w:rPr>
        <w:t xml:space="preserve"> общедомовыми (коллективными) приборами учета </w:t>
      </w:r>
      <w:r w:rsidR="007C705C">
        <w:rPr>
          <w:rFonts w:ascii="Times New Roman" w:hAnsi="Times New Roman" w:cs="Times New Roman"/>
          <w:sz w:val="24"/>
          <w:szCs w:val="24"/>
        </w:rPr>
        <w:t>коммунальных ресурсов</w:t>
      </w:r>
      <w:r w:rsidRPr="0034289C">
        <w:rPr>
          <w:rFonts w:ascii="Times New Roman" w:hAnsi="Times New Roman" w:cs="Times New Roman"/>
          <w:sz w:val="24"/>
          <w:szCs w:val="24"/>
        </w:rPr>
        <w:t xml:space="preserve"> в случае, если собственниками помещений в </w:t>
      </w:r>
      <w:r w:rsidR="007C705C">
        <w:rPr>
          <w:rFonts w:ascii="Times New Roman" w:hAnsi="Times New Roman" w:cs="Times New Roman"/>
          <w:sz w:val="24"/>
          <w:szCs w:val="24"/>
        </w:rPr>
        <w:t>МКД</w:t>
      </w:r>
      <w:r w:rsidRPr="0034289C">
        <w:rPr>
          <w:rFonts w:ascii="Times New Roman" w:hAnsi="Times New Roman" w:cs="Times New Roman"/>
          <w:sz w:val="24"/>
          <w:szCs w:val="24"/>
        </w:rPr>
        <w:t xml:space="preserve"> не исполнена установленная законо</w:t>
      </w:r>
      <w:r w:rsidR="007C705C">
        <w:rPr>
          <w:rFonts w:ascii="Times New Roman" w:hAnsi="Times New Roman" w:cs="Times New Roman"/>
          <w:sz w:val="24"/>
          <w:szCs w:val="24"/>
        </w:rPr>
        <w:t>дательством</w:t>
      </w:r>
      <w:proofErr w:type="gramEnd"/>
      <w:r w:rsidR="007C705C">
        <w:rPr>
          <w:rFonts w:ascii="Times New Roman" w:hAnsi="Times New Roman" w:cs="Times New Roman"/>
          <w:sz w:val="24"/>
          <w:szCs w:val="24"/>
        </w:rPr>
        <w:t xml:space="preserve"> РФ</w:t>
      </w:r>
      <w:r w:rsidRPr="0034289C">
        <w:rPr>
          <w:rFonts w:ascii="Times New Roman" w:hAnsi="Times New Roman" w:cs="Times New Roman"/>
          <w:sz w:val="24"/>
          <w:szCs w:val="24"/>
        </w:rPr>
        <w:t xml:space="preserve"> обязанность по оснащению </w:t>
      </w:r>
      <w:r w:rsidR="007C705C">
        <w:rPr>
          <w:rFonts w:ascii="Times New Roman" w:hAnsi="Times New Roman" w:cs="Times New Roman"/>
          <w:sz w:val="24"/>
          <w:szCs w:val="24"/>
        </w:rPr>
        <w:t>МКД</w:t>
      </w:r>
      <w:r w:rsidRPr="0034289C">
        <w:rPr>
          <w:rFonts w:ascii="Times New Roman" w:hAnsi="Times New Roman" w:cs="Times New Roman"/>
          <w:sz w:val="24"/>
          <w:szCs w:val="24"/>
        </w:rPr>
        <w:t xml:space="preserve"> общедомовыми (коллективными) приборами учета </w:t>
      </w:r>
      <w:r w:rsidR="007C705C">
        <w:rPr>
          <w:rFonts w:ascii="Times New Roman" w:hAnsi="Times New Roman" w:cs="Times New Roman"/>
          <w:sz w:val="24"/>
          <w:szCs w:val="24"/>
        </w:rPr>
        <w:t>коммунальных ресурсов (</w:t>
      </w:r>
      <w:proofErr w:type="spellStart"/>
      <w:r w:rsidR="007C705C">
        <w:rPr>
          <w:rFonts w:ascii="Times New Roman" w:hAnsi="Times New Roman" w:cs="Times New Roman"/>
          <w:sz w:val="24"/>
          <w:szCs w:val="24"/>
        </w:rPr>
        <w:t>пп</w:t>
      </w:r>
      <w:proofErr w:type="spellEnd"/>
      <w:r w:rsidR="007C705C">
        <w:rPr>
          <w:rFonts w:ascii="Times New Roman" w:hAnsi="Times New Roman" w:cs="Times New Roman"/>
          <w:sz w:val="24"/>
          <w:szCs w:val="24"/>
        </w:rPr>
        <w:t>. «г (1)» п. 34)</w:t>
      </w:r>
      <w:r w:rsidRPr="0034289C">
        <w:rPr>
          <w:rFonts w:ascii="Times New Roman" w:hAnsi="Times New Roman" w:cs="Times New Roman"/>
          <w:sz w:val="24"/>
          <w:szCs w:val="24"/>
        </w:rPr>
        <w:t>;</w:t>
      </w:r>
    </w:p>
    <w:p w:rsidR="007C705C" w:rsidRDefault="007C705C" w:rsidP="004610E9">
      <w:pPr>
        <w:pStyle w:val="a5"/>
        <w:numPr>
          <w:ilvl w:val="0"/>
          <w:numId w:val="6"/>
        </w:numPr>
        <w:spacing w:after="0" w:line="240" w:lineRule="auto"/>
        <w:jc w:val="both"/>
        <w:rPr>
          <w:rFonts w:ascii="Times New Roman" w:hAnsi="Times New Roman" w:cs="Times New Roman"/>
          <w:sz w:val="24"/>
          <w:szCs w:val="24"/>
        </w:rPr>
      </w:pPr>
      <w:proofErr w:type="gramStart"/>
      <w:r w:rsidRPr="007C705C">
        <w:rPr>
          <w:rFonts w:ascii="Times New Roman" w:hAnsi="Times New Roman" w:cs="Times New Roman"/>
          <w:sz w:val="24"/>
          <w:szCs w:val="24"/>
        </w:rPr>
        <w:t xml:space="preserve">сохранять установленные исполнителем при вводе прибора учета в эксплуатацию или при последующих плановых (внеплановых) проверках прибора учета на </w:t>
      </w:r>
      <w:r w:rsidRPr="007C705C">
        <w:rPr>
          <w:rFonts w:ascii="Times New Roman" w:hAnsi="Times New Roman" w:cs="Times New Roman"/>
          <w:sz w:val="24"/>
          <w:szCs w:val="24"/>
        </w:rPr>
        <w:lastRenderedPageBreak/>
        <w:t xml:space="preserve">индивидуальные, общие (квартирные) и комнатные приборы учета </w:t>
      </w:r>
      <w:r>
        <w:rPr>
          <w:rFonts w:ascii="Times New Roman" w:hAnsi="Times New Roman" w:cs="Times New Roman"/>
          <w:sz w:val="24"/>
          <w:szCs w:val="24"/>
        </w:rPr>
        <w:t>коммунальных ресурсов</w:t>
      </w:r>
      <w:r w:rsidRPr="007C705C">
        <w:rPr>
          <w:rFonts w:ascii="Times New Roman" w:hAnsi="Times New Roman" w:cs="Times New Roman"/>
          <w:sz w:val="24"/>
          <w:szCs w:val="24"/>
        </w:rPr>
        <w:t xml:space="preserve">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«г (2)» п. 34)</w:t>
      </w:r>
      <w:r w:rsidRPr="007C705C">
        <w:rPr>
          <w:rFonts w:ascii="Times New Roman" w:hAnsi="Times New Roman" w:cs="Times New Roman"/>
          <w:sz w:val="24"/>
          <w:szCs w:val="24"/>
        </w:rPr>
        <w:t>;</w:t>
      </w:r>
      <w:proofErr w:type="gramEnd"/>
    </w:p>
    <w:p w:rsidR="007C705C" w:rsidRDefault="007C705C" w:rsidP="004610E9">
      <w:pPr>
        <w:pStyle w:val="a5"/>
        <w:numPr>
          <w:ilvl w:val="0"/>
          <w:numId w:val="6"/>
        </w:numPr>
        <w:spacing w:after="0" w:line="240" w:lineRule="auto"/>
        <w:jc w:val="both"/>
        <w:rPr>
          <w:rFonts w:ascii="Times New Roman" w:hAnsi="Times New Roman" w:cs="Times New Roman"/>
          <w:sz w:val="24"/>
          <w:szCs w:val="24"/>
        </w:rPr>
      </w:pPr>
      <w:r w:rsidRPr="007C705C">
        <w:rPr>
          <w:rFonts w:ascii="Times New Roman" w:hAnsi="Times New Roman" w:cs="Times New Roman"/>
          <w:b/>
          <w:sz w:val="24"/>
          <w:szCs w:val="24"/>
        </w:rPr>
        <w:t>не чаще 1 раза в 3 месяца</w:t>
      </w:r>
      <w:r>
        <w:rPr>
          <w:rFonts w:ascii="Times New Roman" w:hAnsi="Times New Roman" w:cs="Times New Roman"/>
          <w:b/>
          <w:sz w:val="24"/>
          <w:szCs w:val="24"/>
        </w:rPr>
        <w:t xml:space="preserve"> </w:t>
      </w:r>
      <w:r w:rsidRPr="007C705C">
        <w:rPr>
          <w:rFonts w:ascii="Times New Roman" w:hAnsi="Times New Roman" w:cs="Times New Roman"/>
          <w:sz w:val="24"/>
          <w:szCs w:val="24"/>
        </w:rPr>
        <w:t xml:space="preserve">допускать исполнителя в занимаемое </w:t>
      </w:r>
      <w:r w:rsidRPr="007C705C">
        <w:rPr>
          <w:rFonts w:ascii="Times New Roman" w:hAnsi="Times New Roman" w:cs="Times New Roman"/>
          <w:b/>
          <w:sz w:val="24"/>
          <w:szCs w:val="24"/>
        </w:rPr>
        <w:t xml:space="preserve">жилое </w:t>
      </w:r>
      <w:r w:rsidRPr="007C705C">
        <w:rPr>
          <w:rFonts w:ascii="Times New Roman" w:hAnsi="Times New Roman" w:cs="Times New Roman"/>
          <w:sz w:val="24"/>
          <w:szCs w:val="24"/>
        </w:rPr>
        <w:t xml:space="preserve">помещение </w:t>
      </w:r>
      <w:r w:rsidRPr="007C705C">
        <w:rPr>
          <w:rFonts w:ascii="Times New Roman" w:hAnsi="Times New Roman" w:cs="Times New Roman"/>
          <w:b/>
          <w:sz w:val="24"/>
          <w:szCs w:val="24"/>
        </w:rPr>
        <w:t>или домовладение</w:t>
      </w:r>
      <w:r w:rsidRPr="007C705C">
        <w:rPr>
          <w:rFonts w:ascii="Times New Roman" w:hAnsi="Times New Roman" w:cs="Times New Roman"/>
          <w:sz w:val="24"/>
          <w:szCs w:val="24"/>
        </w:rPr>
        <w:t xml:space="preserve"> для снятия показаний приборов учета и распределителей, проверки их состояния, </w:t>
      </w:r>
      <w:r>
        <w:rPr>
          <w:rFonts w:ascii="Times New Roman" w:hAnsi="Times New Roman" w:cs="Times New Roman"/>
          <w:sz w:val="24"/>
          <w:szCs w:val="24"/>
        </w:rPr>
        <w:t>фа</w:t>
      </w:r>
      <w:r w:rsidR="000D2E7F">
        <w:rPr>
          <w:rFonts w:ascii="Times New Roman" w:hAnsi="Times New Roman" w:cs="Times New Roman"/>
          <w:sz w:val="24"/>
          <w:szCs w:val="24"/>
        </w:rPr>
        <w:t>кта их наличия или отсутствия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«ж» п. 34);</w:t>
      </w:r>
    </w:p>
    <w:p w:rsidR="007C705C" w:rsidRDefault="007C705C" w:rsidP="004610E9">
      <w:pPr>
        <w:pStyle w:val="a5"/>
        <w:numPr>
          <w:ilvl w:val="0"/>
          <w:numId w:val="6"/>
        </w:numPr>
        <w:spacing w:after="0" w:line="240" w:lineRule="auto"/>
        <w:jc w:val="both"/>
        <w:rPr>
          <w:rFonts w:ascii="Times New Roman" w:hAnsi="Times New Roman" w:cs="Times New Roman"/>
          <w:sz w:val="24"/>
          <w:szCs w:val="24"/>
        </w:rPr>
      </w:pPr>
      <w:proofErr w:type="gramStart"/>
      <w:r w:rsidRPr="007C705C">
        <w:rPr>
          <w:rFonts w:ascii="Times New Roman" w:hAnsi="Times New Roman" w:cs="Times New Roman"/>
          <w:sz w:val="24"/>
          <w:szCs w:val="24"/>
        </w:rPr>
        <w:t xml:space="preserve">своевременно и в полном объеме вносить плату за коммунальные услуги, </w:t>
      </w:r>
      <w:r w:rsidRPr="007C705C">
        <w:rPr>
          <w:rFonts w:ascii="Times New Roman" w:hAnsi="Times New Roman" w:cs="Times New Roman"/>
          <w:b/>
          <w:sz w:val="24"/>
          <w:szCs w:val="24"/>
        </w:rPr>
        <w:t>в том числе в объеме, определенном исходя из показаний коллективных (общедомовых) приборов учета коммунальных ресурсов</w:t>
      </w:r>
      <w:r w:rsidRPr="007C705C">
        <w:rPr>
          <w:rFonts w:ascii="Times New Roman" w:hAnsi="Times New Roman" w:cs="Times New Roman"/>
          <w:sz w:val="24"/>
          <w:szCs w:val="24"/>
        </w:rPr>
        <w:t>, установле</w:t>
      </w:r>
      <w:r>
        <w:rPr>
          <w:rFonts w:ascii="Times New Roman" w:hAnsi="Times New Roman" w:cs="Times New Roman"/>
          <w:sz w:val="24"/>
          <w:szCs w:val="24"/>
        </w:rPr>
        <w:t xml:space="preserve">нных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е(2) п.</w:t>
      </w:r>
      <w:r w:rsidRPr="007C705C">
        <w:rPr>
          <w:rFonts w:ascii="Times New Roman" w:hAnsi="Times New Roman" w:cs="Times New Roman"/>
          <w:sz w:val="24"/>
          <w:szCs w:val="24"/>
        </w:rPr>
        <w:t xml:space="preserve"> 32 Правил, в случаях, установленных Правилами, если иное не установлено договором, содержащим положения о предоставлении коммунальных услуг</w:t>
      </w:r>
      <w:r w:rsidR="00EC5F4C">
        <w:rPr>
          <w:rFonts w:ascii="Times New Roman" w:hAnsi="Times New Roman" w:cs="Times New Roman"/>
          <w:sz w:val="24"/>
          <w:szCs w:val="24"/>
        </w:rPr>
        <w:t xml:space="preserve"> (</w:t>
      </w:r>
      <w:proofErr w:type="spellStart"/>
      <w:r w:rsidR="00EC5F4C">
        <w:rPr>
          <w:rFonts w:ascii="Times New Roman" w:hAnsi="Times New Roman" w:cs="Times New Roman"/>
          <w:sz w:val="24"/>
          <w:szCs w:val="24"/>
        </w:rPr>
        <w:t>пп</w:t>
      </w:r>
      <w:proofErr w:type="spellEnd"/>
      <w:r w:rsidR="00EC5F4C">
        <w:rPr>
          <w:rFonts w:ascii="Times New Roman" w:hAnsi="Times New Roman" w:cs="Times New Roman"/>
          <w:sz w:val="24"/>
          <w:szCs w:val="24"/>
        </w:rPr>
        <w:t>. «и» п. 32).</w:t>
      </w:r>
      <w:proofErr w:type="gramEnd"/>
    </w:p>
    <w:p w:rsidR="00EC5F4C" w:rsidRDefault="00EC5F4C" w:rsidP="00EC5F4C">
      <w:pPr>
        <w:pStyle w:val="a5"/>
        <w:spacing w:after="0" w:line="240" w:lineRule="auto"/>
        <w:ind w:left="1429"/>
        <w:jc w:val="both"/>
        <w:rPr>
          <w:rFonts w:ascii="Times New Roman" w:hAnsi="Times New Roman" w:cs="Times New Roman"/>
          <w:sz w:val="24"/>
          <w:szCs w:val="24"/>
        </w:rPr>
      </w:pPr>
    </w:p>
    <w:p w:rsidR="00EC5F4C" w:rsidRPr="00EC5F4C" w:rsidRDefault="00EC5F4C" w:rsidP="00EC5F4C">
      <w:pPr>
        <w:pStyle w:val="a5"/>
        <w:spacing w:after="0" w:line="240" w:lineRule="auto"/>
        <w:ind w:left="0"/>
        <w:jc w:val="both"/>
        <w:rPr>
          <w:rFonts w:ascii="Times New Roman" w:hAnsi="Times New Roman" w:cs="Times New Roman"/>
          <w:b/>
          <w:sz w:val="28"/>
          <w:szCs w:val="28"/>
        </w:rPr>
      </w:pPr>
      <w:r w:rsidRPr="00EC5F4C">
        <w:rPr>
          <w:rFonts w:ascii="Times New Roman" w:hAnsi="Times New Roman" w:cs="Times New Roman"/>
          <w:b/>
          <w:sz w:val="28"/>
          <w:szCs w:val="28"/>
        </w:rPr>
        <w:t>VI. Порядок расчета и внесения платы за коммунальные услуги</w:t>
      </w:r>
      <w:r w:rsidR="00475F6E">
        <w:rPr>
          <w:rFonts w:ascii="Times New Roman" w:hAnsi="Times New Roman" w:cs="Times New Roman"/>
          <w:b/>
          <w:sz w:val="28"/>
          <w:szCs w:val="28"/>
        </w:rPr>
        <w:t xml:space="preserve"> (КУ)</w:t>
      </w:r>
    </w:p>
    <w:p w:rsidR="00EC5F4C" w:rsidRDefault="00EC5F4C" w:rsidP="00EC5F4C">
      <w:pPr>
        <w:pStyle w:val="a5"/>
        <w:spacing w:after="0" w:line="240" w:lineRule="auto"/>
        <w:ind w:left="0"/>
        <w:jc w:val="both"/>
        <w:rPr>
          <w:rFonts w:ascii="Times New Roman" w:hAnsi="Times New Roman" w:cs="Times New Roman"/>
          <w:sz w:val="24"/>
          <w:szCs w:val="24"/>
        </w:rPr>
      </w:pPr>
    </w:p>
    <w:p w:rsidR="00EC5F4C" w:rsidRDefault="00EC5F4C" w:rsidP="00EC5F4C">
      <w:pPr>
        <w:pStyle w:val="a5"/>
        <w:spacing w:after="0" w:line="240" w:lineRule="auto"/>
        <w:ind w:left="0"/>
        <w:jc w:val="both"/>
        <w:rPr>
          <w:rFonts w:ascii="Times New Roman" w:hAnsi="Times New Roman" w:cs="Times New Roman"/>
          <w:sz w:val="24"/>
          <w:szCs w:val="24"/>
        </w:rPr>
      </w:pPr>
    </w:p>
    <w:p w:rsidR="007E2AC0" w:rsidRDefault="00EC5F4C"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b/>
          <w:sz w:val="24"/>
          <w:szCs w:val="24"/>
        </w:rPr>
        <w:t>В</w:t>
      </w:r>
      <w:r w:rsidR="007E2AC0" w:rsidRPr="00EC5F4C">
        <w:rPr>
          <w:rFonts w:ascii="Times New Roman" w:hAnsi="Times New Roman" w:cs="Times New Roman"/>
          <w:b/>
          <w:sz w:val="24"/>
          <w:szCs w:val="24"/>
        </w:rPr>
        <w:t xml:space="preserve"> случае установления двухкомпонентных тарифов на горячую воду</w:t>
      </w:r>
      <w:r w:rsidR="007E2AC0" w:rsidRPr="00EC5F4C">
        <w:rPr>
          <w:rFonts w:ascii="Times New Roman" w:hAnsi="Times New Roman" w:cs="Times New Roman"/>
          <w:sz w:val="24"/>
          <w:szCs w:val="24"/>
        </w:rPr>
        <w:t xml:space="preserve">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w:t>
      </w:r>
      <w:r w:rsidR="007E2AC0" w:rsidRPr="00EC5F4C">
        <w:rPr>
          <w:rFonts w:ascii="Times New Roman" w:hAnsi="Times New Roman" w:cs="Times New Roman"/>
          <w:b/>
          <w:sz w:val="24"/>
          <w:szCs w:val="24"/>
        </w:rPr>
        <w:t>(или компонента на теплоноситель, являющегося составной частью тарифа на горячую воду в открытых системах теплоснабжения (горячего водоснабжения)</w:t>
      </w:r>
      <w:r w:rsidR="007E2AC0" w:rsidRPr="00EC5F4C">
        <w:rPr>
          <w:rFonts w:ascii="Times New Roman" w:hAnsi="Times New Roman" w:cs="Times New Roman"/>
          <w:sz w:val="24"/>
          <w:szCs w:val="24"/>
        </w:rPr>
        <w:t>, и стоимости компонента на тепловую энергию, используемую</w:t>
      </w:r>
      <w:proofErr w:type="gramEnd"/>
      <w:r w:rsidR="007E2AC0" w:rsidRPr="00EC5F4C">
        <w:rPr>
          <w:rFonts w:ascii="Times New Roman" w:hAnsi="Times New Roman" w:cs="Times New Roman"/>
          <w:sz w:val="24"/>
          <w:szCs w:val="24"/>
        </w:rPr>
        <w:t xml:space="preserve"> на подогрев холодной воды в целях предоставления коммунальной услуги по горячему водоснабжению (аб.5 п. 38);</w:t>
      </w:r>
    </w:p>
    <w:p w:rsidR="00EC5F4C" w:rsidRPr="00EC5F4C" w:rsidRDefault="00EC5F4C" w:rsidP="00EC5F4C">
      <w:pPr>
        <w:pStyle w:val="a5"/>
        <w:spacing w:after="0" w:line="240" w:lineRule="auto"/>
        <w:ind w:left="709"/>
        <w:jc w:val="both"/>
        <w:rPr>
          <w:rFonts w:ascii="Times New Roman" w:hAnsi="Times New Roman" w:cs="Times New Roman"/>
          <w:sz w:val="24"/>
          <w:szCs w:val="24"/>
        </w:rPr>
      </w:pPr>
    </w:p>
    <w:p w:rsidR="007E2AC0" w:rsidRDefault="00475F6E"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b/>
          <w:sz w:val="24"/>
          <w:szCs w:val="24"/>
        </w:rPr>
        <w:t>П</w:t>
      </w:r>
      <w:r w:rsidR="007E2AC0" w:rsidRPr="00475F6E">
        <w:rPr>
          <w:rFonts w:ascii="Times New Roman" w:hAnsi="Times New Roman" w:cs="Times New Roman"/>
          <w:b/>
          <w:sz w:val="24"/>
          <w:szCs w:val="24"/>
        </w:rPr>
        <w:t>ри установлении</w:t>
      </w:r>
      <w:r w:rsidR="007E2AC0" w:rsidRPr="00475F6E">
        <w:rPr>
          <w:rFonts w:ascii="Times New Roman" w:hAnsi="Times New Roman" w:cs="Times New Roman"/>
          <w:sz w:val="24"/>
          <w:szCs w:val="24"/>
        </w:rPr>
        <w:t xml:space="preserve"> для потребителей </w:t>
      </w:r>
      <w:r w:rsidR="007E2AC0" w:rsidRPr="00475F6E">
        <w:rPr>
          <w:rFonts w:ascii="Times New Roman" w:hAnsi="Times New Roman" w:cs="Times New Roman"/>
          <w:b/>
          <w:sz w:val="24"/>
          <w:szCs w:val="24"/>
        </w:rPr>
        <w:t>тарифов (цен),</w:t>
      </w:r>
      <w:r w:rsidR="007E2AC0" w:rsidRPr="00475F6E">
        <w:rPr>
          <w:rFonts w:ascii="Times New Roman" w:hAnsi="Times New Roman" w:cs="Times New Roman"/>
          <w:sz w:val="24"/>
          <w:szCs w:val="24"/>
        </w:rPr>
        <w:t xml:space="preserve">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w:t>
      </w:r>
      <w:r w:rsidR="007E2AC0" w:rsidRPr="00475F6E">
        <w:rPr>
          <w:rFonts w:ascii="Times New Roman" w:hAnsi="Times New Roman" w:cs="Times New Roman"/>
          <w:b/>
          <w:sz w:val="24"/>
          <w:szCs w:val="24"/>
        </w:rPr>
        <w:t>предоставленные в жилом помещении</w:t>
      </w:r>
      <w:r w:rsidR="007E2AC0" w:rsidRPr="00475F6E">
        <w:rPr>
          <w:rFonts w:ascii="Times New Roman" w:hAnsi="Times New Roman" w:cs="Times New Roman"/>
          <w:sz w:val="24"/>
          <w:szCs w:val="24"/>
        </w:rPr>
        <w:t>,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007E2AC0" w:rsidRPr="00475F6E">
        <w:rPr>
          <w:rFonts w:ascii="Times New Roman" w:hAnsi="Times New Roman" w:cs="Times New Roman"/>
          <w:sz w:val="24"/>
          <w:szCs w:val="24"/>
        </w:rPr>
        <w:t xml:space="preserve"> или по иным критериям, отражающим степень использования коммунальных ресурсов (</w:t>
      </w:r>
      <w:proofErr w:type="spellStart"/>
      <w:r w:rsidR="007E2AC0" w:rsidRPr="00475F6E">
        <w:rPr>
          <w:rFonts w:ascii="Times New Roman" w:hAnsi="Times New Roman" w:cs="Times New Roman"/>
          <w:sz w:val="24"/>
          <w:szCs w:val="24"/>
        </w:rPr>
        <w:t>аб</w:t>
      </w:r>
      <w:proofErr w:type="spellEnd"/>
      <w:r w:rsidR="007E2AC0" w:rsidRPr="00475F6E">
        <w:rPr>
          <w:rFonts w:ascii="Times New Roman" w:hAnsi="Times New Roman" w:cs="Times New Roman"/>
          <w:sz w:val="24"/>
          <w:szCs w:val="24"/>
        </w:rPr>
        <w:t>. 6 п.38);</w:t>
      </w:r>
    </w:p>
    <w:p w:rsidR="00475F6E" w:rsidRPr="00475F6E" w:rsidRDefault="00475F6E" w:rsidP="00475F6E">
      <w:pPr>
        <w:pStyle w:val="a5"/>
        <w:rPr>
          <w:rFonts w:ascii="Times New Roman" w:hAnsi="Times New Roman" w:cs="Times New Roman"/>
          <w:sz w:val="24"/>
          <w:szCs w:val="24"/>
        </w:rPr>
      </w:pPr>
    </w:p>
    <w:p w:rsidR="00475F6E" w:rsidRDefault="00475F6E"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П</w:t>
      </w:r>
      <w:r w:rsidR="007E2AC0" w:rsidRPr="00475F6E">
        <w:rPr>
          <w:rFonts w:ascii="Times New Roman" w:hAnsi="Times New Roman" w:cs="Times New Roman"/>
          <w:sz w:val="24"/>
          <w:szCs w:val="24"/>
        </w:rPr>
        <w:t>отребитель в МКД вно</w:t>
      </w:r>
      <w:r w:rsidR="00AE3ECB" w:rsidRPr="00475F6E">
        <w:rPr>
          <w:rFonts w:ascii="Times New Roman" w:hAnsi="Times New Roman" w:cs="Times New Roman"/>
          <w:sz w:val="24"/>
          <w:szCs w:val="24"/>
        </w:rPr>
        <w:t>сит плату за КУ</w:t>
      </w:r>
      <w:r w:rsidR="007E2AC0" w:rsidRPr="00475F6E">
        <w:rPr>
          <w:rFonts w:ascii="Times New Roman" w:hAnsi="Times New Roman" w:cs="Times New Roman"/>
          <w:sz w:val="24"/>
          <w:szCs w:val="24"/>
        </w:rPr>
        <w:t xml:space="preserve"> (за исключением коммунальной услуги по отоплению), предоставленные потребителю в жилом и нежилом помещении в случаях, уст</w:t>
      </w:r>
      <w:r w:rsidR="00AE3ECB" w:rsidRPr="00475F6E">
        <w:rPr>
          <w:rFonts w:ascii="Times New Roman" w:hAnsi="Times New Roman" w:cs="Times New Roman"/>
          <w:sz w:val="24"/>
          <w:szCs w:val="24"/>
        </w:rPr>
        <w:t>ановленных</w:t>
      </w:r>
      <w:r w:rsidR="007E2AC0" w:rsidRPr="00475F6E">
        <w:rPr>
          <w:rFonts w:ascii="Times New Roman" w:hAnsi="Times New Roman" w:cs="Times New Roman"/>
          <w:sz w:val="24"/>
          <w:szCs w:val="24"/>
        </w:rPr>
        <w:t xml:space="preserve"> Правилами, за исключением случая непосредственного управления </w:t>
      </w:r>
      <w:r w:rsidR="00AE3ECB" w:rsidRPr="00475F6E">
        <w:rPr>
          <w:rFonts w:ascii="Times New Roman" w:hAnsi="Times New Roman" w:cs="Times New Roman"/>
          <w:sz w:val="24"/>
          <w:szCs w:val="24"/>
        </w:rPr>
        <w:t>МКД</w:t>
      </w:r>
      <w:r w:rsidR="007E2AC0" w:rsidRPr="00475F6E">
        <w:rPr>
          <w:rFonts w:ascii="Times New Roman" w:hAnsi="Times New Roman" w:cs="Times New Roman"/>
          <w:sz w:val="24"/>
          <w:szCs w:val="24"/>
        </w:rPr>
        <w:t xml:space="preserve"> собственниками помещений в этом доме, а также случаев, если способ управления в </w:t>
      </w:r>
      <w:r w:rsidR="00AE3ECB" w:rsidRPr="00475F6E">
        <w:rPr>
          <w:rFonts w:ascii="Times New Roman" w:hAnsi="Times New Roman" w:cs="Times New Roman"/>
          <w:sz w:val="24"/>
          <w:szCs w:val="24"/>
        </w:rPr>
        <w:t>МКД</w:t>
      </w:r>
      <w:r w:rsidR="007E2AC0" w:rsidRPr="00475F6E">
        <w:rPr>
          <w:rFonts w:ascii="Times New Roman" w:hAnsi="Times New Roman" w:cs="Times New Roman"/>
          <w:sz w:val="24"/>
          <w:szCs w:val="24"/>
        </w:rPr>
        <w:t xml:space="preserve"> не выбран либо выбранный способ управления не реализован, при которых потребитель в </w:t>
      </w:r>
      <w:r w:rsidR="00AE3ECB" w:rsidRPr="00475F6E">
        <w:rPr>
          <w:rFonts w:ascii="Times New Roman" w:hAnsi="Times New Roman" w:cs="Times New Roman"/>
          <w:sz w:val="24"/>
          <w:szCs w:val="24"/>
        </w:rPr>
        <w:t>МКД</w:t>
      </w:r>
      <w:r w:rsidR="007E2AC0" w:rsidRPr="00475F6E">
        <w:rPr>
          <w:rFonts w:ascii="Times New Roman" w:hAnsi="Times New Roman" w:cs="Times New Roman"/>
          <w:sz w:val="24"/>
          <w:szCs w:val="24"/>
        </w:rPr>
        <w:t xml:space="preserve"> в сост</w:t>
      </w:r>
      <w:r w:rsidR="00AE3ECB" w:rsidRPr="00475F6E">
        <w:rPr>
          <w:rFonts w:ascii="Times New Roman" w:hAnsi="Times New Roman" w:cs="Times New Roman"/>
          <w:sz w:val="24"/>
          <w:szCs w:val="24"/>
        </w:rPr>
        <w:t>аве платы за</w:t>
      </w:r>
      <w:proofErr w:type="gramEnd"/>
      <w:r w:rsidR="00AE3ECB" w:rsidRPr="00475F6E">
        <w:rPr>
          <w:rFonts w:ascii="Times New Roman" w:hAnsi="Times New Roman" w:cs="Times New Roman"/>
          <w:sz w:val="24"/>
          <w:szCs w:val="24"/>
        </w:rPr>
        <w:t xml:space="preserve"> КУ</w:t>
      </w:r>
      <w:r w:rsidR="007E2AC0" w:rsidRPr="00475F6E">
        <w:rPr>
          <w:rFonts w:ascii="Times New Roman" w:hAnsi="Times New Roman" w:cs="Times New Roman"/>
          <w:sz w:val="24"/>
          <w:szCs w:val="24"/>
        </w:rPr>
        <w:t xml:space="preserve"> (за исключением коммунальной услуги по отоплению) отдельно вно</w:t>
      </w:r>
      <w:r w:rsidR="00AE3ECB" w:rsidRPr="00475F6E">
        <w:rPr>
          <w:rFonts w:ascii="Times New Roman" w:hAnsi="Times New Roman" w:cs="Times New Roman"/>
          <w:sz w:val="24"/>
          <w:szCs w:val="24"/>
        </w:rPr>
        <w:t>сит плату за КУ</w:t>
      </w:r>
      <w:r w:rsidR="007E2AC0" w:rsidRPr="00475F6E">
        <w:rPr>
          <w:rFonts w:ascii="Times New Roman" w:hAnsi="Times New Roman" w:cs="Times New Roman"/>
          <w:sz w:val="24"/>
          <w:szCs w:val="24"/>
        </w:rPr>
        <w:t xml:space="preserve">, предоставленные потребителю в жилом или нежилом помещении, и плату за коммунальные услуги, потребленные при содержании общего имущества в </w:t>
      </w:r>
      <w:r w:rsidR="00AE3ECB" w:rsidRPr="00475F6E">
        <w:rPr>
          <w:rFonts w:ascii="Times New Roman" w:hAnsi="Times New Roman" w:cs="Times New Roman"/>
          <w:sz w:val="24"/>
          <w:szCs w:val="24"/>
        </w:rPr>
        <w:t>МКД</w:t>
      </w:r>
      <w:r w:rsidR="007E2AC0" w:rsidRPr="00475F6E">
        <w:rPr>
          <w:rFonts w:ascii="Times New Roman" w:hAnsi="Times New Roman" w:cs="Times New Roman"/>
          <w:sz w:val="24"/>
          <w:szCs w:val="24"/>
        </w:rPr>
        <w:t xml:space="preserve"> (далее - коммунальные услуги, предоставленные на общие домовые нужды).</w:t>
      </w:r>
    </w:p>
    <w:p w:rsidR="007E2AC0" w:rsidRPr="00475F6E" w:rsidRDefault="00475F6E" w:rsidP="00475F6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AE3ECB" w:rsidRPr="00475F6E">
        <w:rPr>
          <w:rFonts w:ascii="Times New Roman" w:hAnsi="Times New Roman" w:cs="Times New Roman"/>
          <w:sz w:val="24"/>
          <w:szCs w:val="24"/>
        </w:rPr>
        <w:t>отребитель КУ</w:t>
      </w:r>
      <w:r w:rsidR="007E2AC0" w:rsidRPr="00475F6E">
        <w:rPr>
          <w:rFonts w:ascii="Times New Roman" w:hAnsi="Times New Roman" w:cs="Times New Roman"/>
          <w:sz w:val="24"/>
          <w:szCs w:val="24"/>
        </w:rPr>
        <w:t xml:space="preserve"> по отоплению вне зависимости от выбранного способа управления </w:t>
      </w:r>
      <w:r w:rsidR="00AE3ECB" w:rsidRPr="00475F6E">
        <w:rPr>
          <w:rFonts w:ascii="Times New Roman" w:hAnsi="Times New Roman" w:cs="Times New Roman"/>
          <w:sz w:val="24"/>
          <w:szCs w:val="24"/>
        </w:rPr>
        <w:t>МКД</w:t>
      </w:r>
      <w:r w:rsidR="007E2AC0" w:rsidRPr="00475F6E">
        <w:rPr>
          <w:rFonts w:ascii="Times New Roman" w:hAnsi="Times New Roman" w:cs="Times New Roman"/>
          <w:sz w:val="24"/>
          <w:szCs w:val="24"/>
        </w:rPr>
        <w:t xml:space="preserve">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w:t>
      </w:r>
      <w:r w:rsidR="00AE3ECB" w:rsidRPr="00475F6E">
        <w:rPr>
          <w:rFonts w:ascii="Times New Roman" w:hAnsi="Times New Roman" w:cs="Times New Roman"/>
          <w:sz w:val="24"/>
          <w:szCs w:val="24"/>
        </w:rPr>
        <w:t>МКД</w:t>
      </w:r>
      <w:r w:rsidR="007E2AC0" w:rsidRPr="00475F6E">
        <w:rPr>
          <w:rFonts w:ascii="Times New Roman" w:hAnsi="Times New Roman" w:cs="Times New Roman"/>
          <w:sz w:val="24"/>
          <w:szCs w:val="24"/>
        </w:rPr>
        <w:t>.</w:t>
      </w:r>
    </w:p>
    <w:p w:rsidR="007E2AC0" w:rsidRDefault="007E2AC0" w:rsidP="00475F6E">
      <w:pPr>
        <w:spacing w:after="0" w:line="240" w:lineRule="auto"/>
        <w:ind w:left="709"/>
        <w:jc w:val="both"/>
        <w:rPr>
          <w:rFonts w:ascii="Times New Roman" w:hAnsi="Times New Roman" w:cs="Times New Roman"/>
          <w:sz w:val="24"/>
          <w:szCs w:val="24"/>
        </w:rPr>
      </w:pPr>
      <w:r w:rsidRPr="00475F6E">
        <w:rPr>
          <w:rFonts w:ascii="Times New Roman" w:hAnsi="Times New Roman" w:cs="Times New Roman"/>
          <w:sz w:val="24"/>
          <w:szCs w:val="24"/>
        </w:rPr>
        <w:t xml:space="preserve">Потребитель </w:t>
      </w:r>
      <w:r w:rsidR="00AE3ECB" w:rsidRPr="00475F6E">
        <w:rPr>
          <w:rFonts w:ascii="Times New Roman" w:hAnsi="Times New Roman" w:cs="Times New Roman"/>
          <w:sz w:val="24"/>
          <w:szCs w:val="24"/>
        </w:rPr>
        <w:t>КУ</w:t>
      </w:r>
      <w:r w:rsidRPr="00475F6E">
        <w:rPr>
          <w:rFonts w:ascii="Times New Roman" w:hAnsi="Times New Roman" w:cs="Times New Roman"/>
          <w:sz w:val="24"/>
          <w:szCs w:val="24"/>
        </w:rPr>
        <w:t xml:space="preserve"> по отоплению и (или) горячему водоснабжению, </w:t>
      </w:r>
      <w:proofErr w:type="gramStart"/>
      <w:r w:rsidRPr="00475F6E">
        <w:rPr>
          <w:rFonts w:ascii="Times New Roman" w:hAnsi="Times New Roman" w:cs="Times New Roman"/>
          <w:sz w:val="24"/>
          <w:szCs w:val="24"/>
        </w:rPr>
        <w:t>произведенной</w:t>
      </w:r>
      <w:proofErr w:type="gramEnd"/>
      <w:r w:rsidRPr="00475F6E">
        <w:rPr>
          <w:rFonts w:ascii="Times New Roman" w:hAnsi="Times New Roman" w:cs="Times New Roman"/>
          <w:sz w:val="24"/>
          <w:szCs w:val="24"/>
        </w:rPr>
        <w:t xml:space="preserve"> и предоставленной исполнителем потребителю при отсутствии </w:t>
      </w:r>
      <w:r w:rsidR="00AE3ECB" w:rsidRPr="00475F6E">
        <w:rPr>
          <w:rFonts w:ascii="Times New Roman" w:hAnsi="Times New Roman" w:cs="Times New Roman"/>
          <w:sz w:val="24"/>
          <w:szCs w:val="24"/>
        </w:rPr>
        <w:t>ЦТП</w:t>
      </w:r>
      <w:r w:rsidRPr="00475F6E">
        <w:rPr>
          <w:rFonts w:ascii="Times New Roman" w:hAnsi="Times New Roman" w:cs="Times New Roman"/>
          <w:sz w:val="24"/>
          <w:szCs w:val="24"/>
        </w:rPr>
        <w:t xml:space="preserve"> и (или) горячего водоснабжения, вносит плату, рассчитанную в соответ</w:t>
      </w:r>
      <w:r w:rsidR="004A3D03" w:rsidRPr="00475F6E">
        <w:rPr>
          <w:rFonts w:ascii="Times New Roman" w:hAnsi="Times New Roman" w:cs="Times New Roman"/>
          <w:sz w:val="24"/>
          <w:szCs w:val="24"/>
        </w:rPr>
        <w:t>ствии с пунктом 54</w:t>
      </w:r>
      <w:r w:rsidRPr="00475F6E">
        <w:rPr>
          <w:rFonts w:ascii="Times New Roman" w:hAnsi="Times New Roman" w:cs="Times New Roman"/>
          <w:sz w:val="24"/>
          <w:szCs w:val="24"/>
        </w:rPr>
        <w:t xml:space="preserve"> Правил</w:t>
      </w:r>
      <w:r w:rsidR="004A3D03" w:rsidRPr="00475F6E">
        <w:rPr>
          <w:rFonts w:ascii="Times New Roman" w:hAnsi="Times New Roman" w:cs="Times New Roman"/>
          <w:sz w:val="24"/>
          <w:szCs w:val="24"/>
        </w:rPr>
        <w:t xml:space="preserve"> (п. 40);</w:t>
      </w:r>
    </w:p>
    <w:p w:rsidR="00475F6E" w:rsidRDefault="00475F6E" w:rsidP="00475F6E">
      <w:pPr>
        <w:spacing w:after="0" w:line="240" w:lineRule="auto"/>
        <w:ind w:left="709"/>
        <w:jc w:val="both"/>
        <w:rPr>
          <w:rFonts w:ascii="Times New Roman" w:hAnsi="Times New Roman" w:cs="Times New Roman"/>
          <w:sz w:val="24"/>
          <w:szCs w:val="24"/>
        </w:rPr>
      </w:pPr>
    </w:p>
    <w:p w:rsidR="00475F6E" w:rsidRPr="00475F6E" w:rsidRDefault="00475F6E"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sidRPr="00475F6E">
        <w:rPr>
          <w:rFonts w:ascii="Times New Roman" w:hAnsi="Times New Roman" w:cs="Times New Roman"/>
          <w:b/>
          <w:sz w:val="24"/>
          <w:szCs w:val="24"/>
        </w:rPr>
        <w:lastRenderedPageBreak/>
        <w:t>При отсутствии индивидуального или общего (квартирного) прибора учета</w:t>
      </w:r>
      <w:r w:rsidRPr="00475F6E">
        <w:rPr>
          <w:rFonts w:ascii="Times New Roman" w:hAnsi="Times New Roman" w:cs="Times New Roman"/>
          <w:sz w:val="24"/>
          <w:szCs w:val="24"/>
        </w:rPr>
        <w:t xml:space="preserve"> </w:t>
      </w:r>
      <w:r w:rsidRPr="00475F6E">
        <w:rPr>
          <w:rFonts w:ascii="Times New Roman" w:hAnsi="Times New Roman" w:cs="Times New Roman"/>
          <w:b/>
          <w:sz w:val="24"/>
          <w:szCs w:val="24"/>
        </w:rPr>
        <w:t>коммунального ресурса и отсутствии технической возможности установки такого прибора</w:t>
      </w:r>
      <w:r w:rsidRPr="00475F6E">
        <w:rPr>
          <w:rFonts w:ascii="Times New Roman" w:hAnsi="Times New Roman" w:cs="Times New Roman"/>
          <w:sz w:val="24"/>
          <w:szCs w:val="24"/>
        </w:rPr>
        <w:t xml:space="preserve">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r w:rsidRPr="002C7B40">
        <w:rPr>
          <w:rFonts w:ascii="Times New Roman" w:hAnsi="Times New Roman" w:cs="Times New Roman"/>
          <w:b/>
          <w:sz w:val="24"/>
          <w:szCs w:val="24"/>
        </w:rPr>
        <w:t>формулами 4 и 5</w:t>
      </w:r>
      <w:r w:rsidRPr="00475F6E">
        <w:rPr>
          <w:rFonts w:ascii="Times New Roman" w:hAnsi="Times New Roman" w:cs="Times New Roman"/>
          <w:sz w:val="24"/>
          <w:szCs w:val="24"/>
        </w:rPr>
        <w:t xml:space="preserve"> приложения </w:t>
      </w:r>
      <w:r w:rsidR="002C7B40">
        <w:rPr>
          <w:rFonts w:ascii="Times New Roman" w:hAnsi="Times New Roman" w:cs="Times New Roman"/>
          <w:sz w:val="24"/>
          <w:szCs w:val="24"/>
        </w:rPr>
        <w:t xml:space="preserve">№2 </w:t>
      </w:r>
      <w:r w:rsidRPr="00475F6E">
        <w:rPr>
          <w:rFonts w:ascii="Times New Roman" w:hAnsi="Times New Roman" w:cs="Times New Roman"/>
          <w:sz w:val="24"/>
          <w:szCs w:val="24"/>
        </w:rPr>
        <w:t>П</w:t>
      </w:r>
      <w:r w:rsidR="002C7B40">
        <w:rPr>
          <w:rFonts w:ascii="Times New Roman" w:hAnsi="Times New Roman" w:cs="Times New Roman"/>
          <w:sz w:val="24"/>
          <w:szCs w:val="24"/>
        </w:rPr>
        <w:t>равил</w:t>
      </w:r>
      <w:r w:rsidRPr="00475F6E">
        <w:rPr>
          <w:rFonts w:ascii="Times New Roman" w:hAnsi="Times New Roman" w:cs="Times New Roman"/>
          <w:sz w:val="24"/>
          <w:szCs w:val="24"/>
        </w:rPr>
        <w:t xml:space="preserve"> исходя из нормативов потребления коммунальной услуги</w:t>
      </w:r>
      <w:r w:rsidR="00BC2360">
        <w:rPr>
          <w:rFonts w:ascii="Times New Roman" w:hAnsi="Times New Roman" w:cs="Times New Roman"/>
          <w:sz w:val="24"/>
          <w:szCs w:val="24"/>
        </w:rPr>
        <w:t xml:space="preserve"> (</w:t>
      </w:r>
      <w:proofErr w:type="spellStart"/>
      <w:r w:rsidR="00BC2360">
        <w:rPr>
          <w:rFonts w:ascii="Times New Roman" w:hAnsi="Times New Roman" w:cs="Times New Roman"/>
          <w:sz w:val="24"/>
          <w:szCs w:val="24"/>
        </w:rPr>
        <w:t>аб</w:t>
      </w:r>
      <w:proofErr w:type="spellEnd"/>
      <w:r w:rsidR="00BC2360">
        <w:rPr>
          <w:rFonts w:ascii="Times New Roman" w:hAnsi="Times New Roman" w:cs="Times New Roman"/>
          <w:sz w:val="24"/>
          <w:szCs w:val="24"/>
        </w:rPr>
        <w:t>. 1 п. 42)</w:t>
      </w:r>
      <w:r w:rsidRPr="00475F6E">
        <w:rPr>
          <w:rFonts w:ascii="Times New Roman" w:hAnsi="Times New Roman" w:cs="Times New Roman"/>
          <w:sz w:val="24"/>
          <w:szCs w:val="24"/>
        </w:rPr>
        <w:t>.</w:t>
      </w:r>
      <w:proofErr w:type="gramEnd"/>
    </w:p>
    <w:p w:rsidR="00475F6E" w:rsidRPr="00475F6E" w:rsidRDefault="00475F6E" w:rsidP="00475F6E">
      <w:pPr>
        <w:spacing w:after="0" w:line="240" w:lineRule="auto"/>
        <w:ind w:left="709"/>
        <w:jc w:val="both"/>
        <w:rPr>
          <w:rFonts w:ascii="Times New Roman" w:hAnsi="Times New Roman" w:cs="Times New Roman"/>
          <w:sz w:val="24"/>
          <w:szCs w:val="24"/>
        </w:rPr>
      </w:pPr>
    </w:p>
    <w:p w:rsidR="00202431" w:rsidRDefault="00475F6E"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b/>
          <w:sz w:val="24"/>
          <w:szCs w:val="24"/>
        </w:rPr>
        <w:t>П</w:t>
      </w:r>
      <w:r w:rsidR="003C4BFD" w:rsidRPr="00475F6E">
        <w:rPr>
          <w:rFonts w:ascii="Times New Roman" w:hAnsi="Times New Roman" w:cs="Times New Roman"/>
          <w:b/>
          <w:sz w:val="24"/>
          <w:szCs w:val="24"/>
        </w:rPr>
        <w:t>ри отсутствии индивидуального или общего (квартирного) прибора учета коммунального ресурса и в случае наличия обязанности установки такого прибора учета</w:t>
      </w:r>
      <w:r w:rsidR="003C4BFD" w:rsidRPr="00475F6E">
        <w:rPr>
          <w:rFonts w:ascii="Times New Roman" w:hAnsi="Times New Roman" w:cs="Times New Roman"/>
          <w:sz w:val="24"/>
          <w:szCs w:val="24"/>
        </w:rPr>
        <w:t xml:space="preserve">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w:t>
      </w:r>
      <w:r w:rsidR="003C4BFD" w:rsidRPr="00475F6E">
        <w:rPr>
          <w:rFonts w:ascii="Times New Roman" w:hAnsi="Times New Roman" w:cs="Times New Roman"/>
          <w:b/>
          <w:sz w:val="24"/>
          <w:szCs w:val="24"/>
        </w:rPr>
        <w:t>по формуле 4(1)</w:t>
      </w:r>
      <w:r w:rsidR="003C4BFD" w:rsidRPr="00475F6E">
        <w:rPr>
          <w:rFonts w:ascii="Times New Roman" w:hAnsi="Times New Roman" w:cs="Times New Roman"/>
          <w:sz w:val="24"/>
          <w:szCs w:val="24"/>
        </w:rPr>
        <w:t xml:space="preserve"> приложения № 2 Правил исходя из норматива потребления коммунальной услуги по холодному водоснабжению, горячему водоснабжению и (или) электроснабжению с</w:t>
      </w:r>
      <w:proofErr w:type="gramEnd"/>
      <w:r w:rsidR="003C4BFD" w:rsidRPr="00475F6E">
        <w:rPr>
          <w:rFonts w:ascii="Times New Roman" w:hAnsi="Times New Roman" w:cs="Times New Roman"/>
          <w:sz w:val="24"/>
          <w:szCs w:val="24"/>
        </w:rPr>
        <w:t xml:space="preserve"> </w:t>
      </w:r>
      <w:proofErr w:type="gramStart"/>
      <w:r w:rsidR="003C4BFD" w:rsidRPr="00475F6E">
        <w:rPr>
          <w:rFonts w:ascii="Times New Roman" w:hAnsi="Times New Roman" w:cs="Times New Roman"/>
          <w:sz w:val="24"/>
          <w:szCs w:val="24"/>
        </w:rPr>
        <w:t xml:space="preserve">применением повышающего коэффициента, </w:t>
      </w:r>
      <w:r w:rsidR="003C4BFD" w:rsidRPr="00475F6E">
        <w:rPr>
          <w:rFonts w:ascii="Times New Roman" w:hAnsi="Times New Roman" w:cs="Times New Roman"/>
          <w:b/>
          <w:sz w:val="24"/>
          <w:szCs w:val="24"/>
        </w:rPr>
        <w:t>а в случае установления двухкомпонентных тарифов на горячую воду</w:t>
      </w:r>
      <w:r w:rsidR="003C4BFD" w:rsidRPr="00475F6E">
        <w:rPr>
          <w:rFonts w:ascii="Times New Roman" w:hAnsi="Times New Roman" w:cs="Times New Roman"/>
          <w:sz w:val="24"/>
          <w:szCs w:val="24"/>
        </w:rPr>
        <w:t xml:space="preserve">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w:t>
      </w:r>
      <w:r w:rsidR="003C4BFD" w:rsidRPr="00475F6E">
        <w:rPr>
          <w:rFonts w:ascii="Times New Roman" w:hAnsi="Times New Roman" w:cs="Times New Roman"/>
          <w:b/>
          <w:sz w:val="24"/>
          <w:szCs w:val="24"/>
        </w:rPr>
        <w:t>по формуле 23(1)</w:t>
      </w:r>
      <w:r w:rsidR="003C4BFD" w:rsidRPr="00475F6E">
        <w:rPr>
          <w:rFonts w:ascii="Times New Roman" w:hAnsi="Times New Roman" w:cs="Times New Roman"/>
          <w:sz w:val="24"/>
          <w:szCs w:val="24"/>
        </w:rPr>
        <w:t xml:space="preserve"> приложения № 2 Правил исходя из норматива потребления горячей воды с применением повышающего коэффиц</w:t>
      </w:r>
      <w:r w:rsidR="002761EA" w:rsidRPr="00475F6E">
        <w:rPr>
          <w:rFonts w:ascii="Times New Roman" w:hAnsi="Times New Roman" w:cs="Times New Roman"/>
          <w:sz w:val="24"/>
          <w:szCs w:val="24"/>
        </w:rPr>
        <w:t>иента (аб.2 п.42);</w:t>
      </w:r>
      <w:proofErr w:type="gramEnd"/>
    </w:p>
    <w:p w:rsidR="00CB7B84" w:rsidRPr="00CB7B84" w:rsidRDefault="00CB7B84" w:rsidP="00CB7B84">
      <w:pPr>
        <w:pStyle w:val="a5"/>
        <w:rPr>
          <w:rFonts w:ascii="Times New Roman" w:hAnsi="Times New Roman" w:cs="Times New Roman"/>
          <w:sz w:val="24"/>
          <w:szCs w:val="24"/>
        </w:rPr>
      </w:pPr>
    </w:p>
    <w:p w:rsidR="002761EA" w:rsidRPr="00CB7B84" w:rsidRDefault="00CB7B84" w:rsidP="004610E9">
      <w:pPr>
        <w:pStyle w:val="a5"/>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О</w:t>
      </w:r>
      <w:r w:rsidR="002761EA" w:rsidRPr="00CB7B84">
        <w:rPr>
          <w:rFonts w:ascii="Times New Roman" w:hAnsi="Times New Roman" w:cs="Times New Roman"/>
          <w:b/>
          <w:sz w:val="24"/>
          <w:szCs w:val="24"/>
        </w:rPr>
        <w:t>плата коммунальной услуги по отоплению осуществляется одним из двух способов</w:t>
      </w:r>
      <w:r w:rsidR="002761EA" w:rsidRPr="00CB7B84">
        <w:rPr>
          <w:rFonts w:ascii="Times New Roman" w:hAnsi="Times New Roman" w:cs="Times New Roman"/>
          <w:sz w:val="24"/>
          <w:szCs w:val="24"/>
        </w:rPr>
        <w:t xml:space="preserve"> - в течение отопительного периода либо равноме</w:t>
      </w:r>
      <w:r w:rsidR="000D2E7F" w:rsidRPr="00CB7B84">
        <w:rPr>
          <w:rFonts w:ascii="Times New Roman" w:hAnsi="Times New Roman" w:cs="Times New Roman"/>
          <w:sz w:val="24"/>
          <w:szCs w:val="24"/>
        </w:rPr>
        <w:t>рно в течение календарного года (п. 42 (1))</w:t>
      </w:r>
      <w:r>
        <w:rPr>
          <w:rFonts w:ascii="Times New Roman" w:hAnsi="Times New Roman" w:cs="Times New Roman"/>
          <w:sz w:val="24"/>
          <w:szCs w:val="24"/>
        </w:rPr>
        <w:t>:</w:t>
      </w:r>
    </w:p>
    <w:p w:rsidR="00680AE3" w:rsidRDefault="002761EA" w:rsidP="004610E9">
      <w:pPr>
        <w:pStyle w:val="a5"/>
        <w:numPr>
          <w:ilvl w:val="0"/>
          <w:numId w:val="36"/>
        </w:numPr>
        <w:spacing w:after="0" w:line="240" w:lineRule="auto"/>
        <w:ind w:left="1418"/>
        <w:jc w:val="both"/>
        <w:rPr>
          <w:rFonts w:ascii="Times New Roman" w:hAnsi="Times New Roman" w:cs="Times New Roman"/>
          <w:sz w:val="24"/>
          <w:szCs w:val="24"/>
        </w:rPr>
      </w:pPr>
      <w:proofErr w:type="gramStart"/>
      <w:r w:rsidRPr="002761EA">
        <w:rPr>
          <w:rFonts w:ascii="Times New Roman" w:hAnsi="Times New Roman" w:cs="Times New Roman"/>
          <w:b/>
          <w:sz w:val="24"/>
          <w:szCs w:val="24"/>
        </w:rPr>
        <w:t>при отсутствии коллективного (общедомового) прибора учета тепловой энергии в МКД</w:t>
      </w:r>
      <w:r w:rsidRPr="002761EA">
        <w:rPr>
          <w:rFonts w:ascii="Times New Roman" w:hAnsi="Times New Roman" w:cs="Times New Roman"/>
          <w:sz w:val="24"/>
          <w:szCs w:val="24"/>
        </w:rPr>
        <w:t xml:space="preserve">, а также индивидуального прибора учета тепловой энергии в жилом доме </w:t>
      </w:r>
      <w:r w:rsidRPr="00ED2A36">
        <w:rPr>
          <w:rFonts w:ascii="Times New Roman" w:hAnsi="Times New Roman" w:cs="Times New Roman"/>
          <w:b/>
          <w:sz w:val="24"/>
          <w:szCs w:val="24"/>
          <w:u w:val="single"/>
        </w:rPr>
        <w:t>и в случае наличия обязанности установки таких приборов</w:t>
      </w:r>
      <w:r w:rsidRPr="00ED2A36">
        <w:rPr>
          <w:rFonts w:ascii="Times New Roman" w:hAnsi="Times New Roman" w:cs="Times New Roman"/>
          <w:sz w:val="24"/>
          <w:szCs w:val="24"/>
          <w:u w:val="single"/>
        </w:rPr>
        <w:t xml:space="preserve"> </w:t>
      </w:r>
      <w:r w:rsidRPr="00ED2A36">
        <w:rPr>
          <w:rFonts w:ascii="Times New Roman" w:hAnsi="Times New Roman" w:cs="Times New Roman"/>
          <w:b/>
          <w:sz w:val="24"/>
          <w:szCs w:val="24"/>
          <w:u w:val="single"/>
        </w:rPr>
        <w:t>учета</w:t>
      </w:r>
      <w:r w:rsidRPr="002761EA">
        <w:rPr>
          <w:rFonts w:ascii="Times New Roman" w:hAnsi="Times New Roman" w:cs="Times New Roman"/>
          <w:sz w:val="24"/>
          <w:szCs w:val="24"/>
        </w:rPr>
        <w:t xml:space="preserve"> в </w:t>
      </w:r>
      <w:r>
        <w:rPr>
          <w:rFonts w:ascii="Times New Roman" w:hAnsi="Times New Roman" w:cs="Times New Roman"/>
          <w:sz w:val="24"/>
          <w:szCs w:val="24"/>
        </w:rPr>
        <w:t>МКД</w:t>
      </w:r>
      <w:r w:rsidRPr="002761EA">
        <w:rPr>
          <w:rFonts w:ascii="Times New Roman" w:hAnsi="Times New Roman" w:cs="Times New Roman"/>
          <w:sz w:val="24"/>
          <w:szCs w:val="24"/>
        </w:rPr>
        <w:t xml:space="preserve"> размер платы за коммунальную услугу по отоплению определяется </w:t>
      </w:r>
      <w:r w:rsidRPr="002761EA">
        <w:rPr>
          <w:rFonts w:ascii="Times New Roman" w:hAnsi="Times New Roman" w:cs="Times New Roman"/>
          <w:b/>
          <w:sz w:val="24"/>
          <w:szCs w:val="24"/>
        </w:rPr>
        <w:t>по формулам 2(2)</w:t>
      </w:r>
      <w:r w:rsidRPr="002761EA">
        <w:rPr>
          <w:rFonts w:ascii="Times New Roman" w:hAnsi="Times New Roman" w:cs="Times New Roman"/>
          <w:sz w:val="24"/>
          <w:szCs w:val="24"/>
        </w:rPr>
        <w:t xml:space="preserve"> </w:t>
      </w:r>
      <w:r w:rsidRPr="002761EA">
        <w:rPr>
          <w:rFonts w:ascii="Times New Roman" w:hAnsi="Times New Roman" w:cs="Times New Roman"/>
          <w:b/>
          <w:sz w:val="24"/>
          <w:szCs w:val="24"/>
        </w:rPr>
        <w:t>и 2(3)</w:t>
      </w:r>
      <w:r w:rsidRPr="002761EA">
        <w:rPr>
          <w:rFonts w:ascii="Times New Roman" w:hAnsi="Times New Roman" w:cs="Times New Roman"/>
          <w:sz w:val="24"/>
          <w:szCs w:val="24"/>
        </w:rPr>
        <w:t xml:space="preserve"> приложения </w:t>
      </w:r>
      <w:r w:rsidR="00063875">
        <w:rPr>
          <w:rFonts w:ascii="Times New Roman" w:hAnsi="Times New Roman" w:cs="Times New Roman"/>
          <w:sz w:val="24"/>
          <w:szCs w:val="24"/>
        </w:rPr>
        <w:t xml:space="preserve">№ 2 к </w:t>
      </w:r>
      <w:r w:rsidRPr="002761EA">
        <w:rPr>
          <w:rFonts w:ascii="Times New Roman" w:hAnsi="Times New Roman" w:cs="Times New Roman"/>
          <w:sz w:val="24"/>
          <w:szCs w:val="24"/>
        </w:rPr>
        <w:t xml:space="preserve"> Правилам исходя из норматива потребления коммунальной услуги по отоплению </w:t>
      </w:r>
      <w:r w:rsidRPr="000D2E7F">
        <w:rPr>
          <w:rFonts w:ascii="Times New Roman" w:hAnsi="Times New Roman" w:cs="Times New Roman"/>
          <w:b/>
          <w:sz w:val="24"/>
          <w:szCs w:val="24"/>
        </w:rPr>
        <w:t>с применением</w:t>
      </w:r>
      <w:proofErr w:type="gramEnd"/>
      <w:r w:rsidRPr="000D2E7F">
        <w:rPr>
          <w:rFonts w:ascii="Times New Roman" w:hAnsi="Times New Roman" w:cs="Times New Roman"/>
          <w:b/>
          <w:sz w:val="24"/>
          <w:szCs w:val="24"/>
        </w:rPr>
        <w:t xml:space="preserve"> повышающего коэффициента</w:t>
      </w:r>
      <w:r w:rsidR="00CB7B84">
        <w:rPr>
          <w:rFonts w:ascii="Times New Roman" w:hAnsi="Times New Roman" w:cs="Times New Roman"/>
          <w:sz w:val="24"/>
          <w:szCs w:val="24"/>
        </w:rPr>
        <w:t xml:space="preserve"> (</w:t>
      </w:r>
      <w:proofErr w:type="spellStart"/>
      <w:r w:rsidR="00CB7B84">
        <w:rPr>
          <w:rFonts w:ascii="Times New Roman" w:hAnsi="Times New Roman" w:cs="Times New Roman"/>
          <w:sz w:val="24"/>
          <w:szCs w:val="24"/>
        </w:rPr>
        <w:t>аб</w:t>
      </w:r>
      <w:proofErr w:type="spellEnd"/>
      <w:r w:rsidR="00CB7B84">
        <w:rPr>
          <w:rFonts w:ascii="Times New Roman" w:hAnsi="Times New Roman" w:cs="Times New Roman"/>
          <w:sz w:val="24"/>
          <w:szCs w:val="24"/>
        </w:rPr>
        <w:t>. 2 п. 42 (1));</w:t>
      </w:r>
    </w:p>
    <w:p w:rsidR="00DB593C" w:rsidRPr="00CB7B84" w:rsidRDefault="00DB593C" w:rsidP="004610E9">
      <w:pPr>
        <w:pStyle w:val="a5"/>
        <w:numPr>
          <w:ilvl w:val="0"/>
          <w:numId w:val="36"/>
        </w:numPr>
        <w:spacing w:after="0" w:line="240" w:lineRule="auto"/>
        <w:ind w:left="1418"/>
        <w:jc w:val="both"/>
        <w:rPr>
          <w:rFonts w:ascii="Times New Roman" w:hAnsi="Times New Roman" w:cs="Times New Roman"/>
          <w:sz w:val="24"/>
          <w:szCs w:val="24"/>
        </w:rPr>
      </w:pPr>
      <w:r w:rsidRPr="00CB7B84">
        <w:rPr>
          <w:rFonts w:ascii="Times New Roman" w:hAnsi="Times New Roman" w:cs="Times New Roman"/>
          <w:b/>
          <w:sz w:val="24"/>
          <w:szCs w:val="24"/>
        </w:rPr>
        <w:t>по формуле 3(5)</w:t>
      </w:r>
      <w:r w:rsidRPr="00CB7B84">
        <w:rPr>
          <w:rFonts w:ascii="Times New Roman" w:hAnsi="Times New Roman" w:cs="Times New Roman"/>
          <w:sz w:val="24"/>
          <w:szCs w:val="24"/>
        </w:rPr>
        <w:t xml:space="preserve"> определяется размер платы за коммунальную услугу по отоплению в жилом доме, который оборудован индивидуальным прибором учета тепловой энергии исходя из показаний индивидуального</w:t>
      </w:r>
      <w:r w:rsidR="00CB7B84">
        <w:rPr>
          <w:rFonts w:ascii="Times New Roman" w:hAnsi="Times New Roman" w:cs="Times New Roman"/>
          <w:sz w:val="24"/>
          <w:szCs w:val="24"/>
        </w:rPr>
        <w:t xml:space="preserve"> прибора учета тепловой энергии.</w:t>
      </w:r>
    </w:p>
    <w:p w:rsidR="00DB593C" w:rsidRDefault="00DB593C" w:rsidP="007E2AC0">
      <w:pPr>
        <w:pStyle w:val="a5"/>
        <w:spacing w:after="0" w:line="240" w:lineRule="auto"/>
        <w:ind w:left="1429"/>
        <w:jc w:val="both"/>
        <w:rPr>
          <w:rFonts w:ascii="Times New Roman" w:hAnsi="Times New Roman" w:cs="Times New Roman"/>
          <w:sz w:val="24"/>
          <w:szCs w:val="24"/>
        </w:rPr>
      </w:pPr>
    </w:p>
    <w:p w:rsidR="008864CF" w:rsidRDefault="008864CF" w:rsidP="004610E9">
      <w:pPr>
        <w:pStyle w:val="a5"/>
        <w:numPr>
          <w:ilvl w:val="0"/>
          <w:numId w:val="37"/>
        </w:numPr>
        <w:spacing w:after="0" w:line="240" w:lineRule="auto"/>
        <w:ind w:left="709"/>
        <w:jc w:val="both"/>
        <w:rPr>
          <w:rFonts w:ascii="Times New Roman" w:hAnsi="Times New Roman" w:cs="Times New Roman"/>
          <w:sz w:val="24"/>
          <w:szCs w:val="24"/>
        </w:rPr>
      </w:pPr>
      <w:r w:rsidRPr="008864CF">
        <w:rPr>
          <w:rFonts w:ascii="Times New Roman" w:hAnsi="Times New Roman" w:cs="Times New Roman"/>
          <w:b/>
          <w:sz w:val="24"/>
          <w:szCs w:val="24"/>
        </w:rPr>
        <w:t>Объем потребленной в нежилом помещении многоквартирного дома</w:t>
      </w:r>
      <w:r w:rsidRPr="008864CF">
        <w:rPr>
          <w:rFonts w:ascii="Times New Roman" w:hAnsi="Times New Roman" w:cs="Times New Roman"/>
          <w:sz w:val="24"/>
          <w:szCs w:val="24"/>
        </w:rPr>
        <w:t xml:space="preserve"> </w:t>
      </w:r>
      <w:r w:rsidRPr="008864CF">
        <w:rPr>
          <w:rFonts w:ascii="Times New Roman" w:hAnsi="Times New Roman" w:cs="Times New Roman"/>
          <w:b/>
          <w:sz w:val="24"/>
          <w:szCs w:val="24"/>
        </w:rPr>
        <w:t>тепловой энергии определяется</w:t>
      </w:r>
      <w:r w:rsidRPr="008864CF">
        <w:rPr>
          <w:rFonts w:ascii="Times New Roman" w:hAnsi="Times New Roman" w:cs="Times New Roman"/>
          <w:sz w:val="24"/>
          <w:szCs w:val="24"/>
        </w:rPr>
        <w:t xml:space="preserve"> в соответствии с пунктом 42(1) Правил</w:t>
      </w:r>
      <w:r>
        <w:rPr>
          <w:rFonts w:ascii="Times New Roman" w:hAnsi="Times New Roman" w:cs="Times New Roman"/>
          <w:sz w:val="24"/>
          <w:szCs w:val="24"/>
        </w:rPr>
        <w:t xml:space="preserve"> (п. 43)</w:t>
      </w:r>
      <w:r w:rsidRPr="008864CF">
        <w:rPr>
          <w:rFonts w:ascii="Times New Roman" w:hAnsi="Times New Roman" w:cs="Times New Roman"/>
          <w:sz w:val="24"/>
          <w:szCs w:val="24"/>
        </w:rPr>
        <w:t>.</w:t>
      </w:r>
    </w:p>
    <w:p w:rsidR="008864CF" w:rsidRPr="00F332CE" w:rsidRDefault="00F332CE" w:rsidP="008864CF">
      <w:pPr>
        <w:pStyle w:val="a5"/>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п</w:t>
      </w:r>
      <w:r w:rsidR="008864CF" w:rsidRPr="008864CF">
        <w:rPr>
          <w:rFonts w:ascii="Times New Roman" w:hAnsi="Times New Roman" w:cs="Times New Roman"/>
          <w:sz w:val="24"/>
          <w:szCs w:val="24"/>
        </w:rPr>
        <w:t>ри отсутствии коллективного (общедомового) прибора учета теплово</w:t>
      </w:r>
      <w:r w:rsidR="008864CF">
        <w:rPr>
          <w:rFonts w:ascii="Times New Roman" w:hAnsi="Times New Roman" w:cs="Times New Roman"/>
          <w:sz w:val="24"/>
          <w:szCs w:val="24"/>
        </w:rPr>
        <w:t>й энергии в МКД</w:t>
      </w:r>
      <w:r w:rsidR="008864CF" w:rsidRPr="008864CF">
        <w:rPr>
          <w:rFonts w:ascii="Times New Roman" w:hAnsi="Times New Roman" w:cs="Times New Roman"/>
          <w:sz w:val="24"/>
          <w:szCs w:val="24"/>
        </w:rPr>
        <w:t xml:space="preserve">, а также индивидуального прибора учета тепловой энергии указанный объем определяется исходя из применяемого в таком </w:t>
      </w:r>
      <w:r w:rsidR="008864CF">
        <w:rPr>
          <w:rFonts w:ascii="Times New Roman" w:hAnsi="Times New Roman" w:cs="Times New Roman"/>
          <w:sz w:val="24"/>
          <w:szCs w:val="24"/>
        </w:rPr>
        <w:t>МКД</w:t>
      </w:r>
      <w:r w:rsidR="008864CF" w:rsidRPr="008864CF">
        <w:rPr>
          <w:rFonts w:ascii="Times New Roman" w:hAnsi="Times New Roman" w:cs="Times New Roman"/>
          <w:sz w:val="24"/>
          <w:szCs w:val="24"/>
        </w:rPr>
        <w:t xml:space="preserve">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Правил, </w:t>
      </w:r>
      <w:r w:rsidR="008864CF" w:rsidRPr="008864CF">
        <w:rPr>
          <w:rFonts w:ascii="Times New Roman" w:hAnsi="Times New Roman" w:cs="Times New Roman"/>
          <w:b/>
          <w:sz w:val="24"/>
          <w:szCs w:val="24"/>
        </w:rPr>
        <w:t xml:space="preserve">применяется повышающий коэффициент, величина </w:t>
      </w:r>
      <w:r>
        <w:rPr>
          <w:rFonts w:ascii="Times New Roman" w:hAnsi="Times New Roman" w:cs="Times New Roman"/>
          <w:b/>
          <w:sz w:val="24"/>
          <w:szCs w:val="24"/>
        </w:rPr>
        <w:t xml:space="preserve">которого принимается равной 1,5 </w:t>
      </w:r>
      <w:r>
        <w:rPr>
          <w:rFonts w:ascii="Times New Roman" w:hAnsi="Times New Roman" w:cs="Times New Roman"/>
          <w:sz w:val="24"/>
          <w:szCs w:val="24"/>
        </w:rPr>
        <w:t>(аб.1 п.43)</w:t>
      </w:r>
    </w:p>
    <w:p w:rsidR="00F332CE" w:rsidRDefault="00F332CE" w:rsidP="008864CF">
      <w:pPr>
        <w:pStyle w:val="a5"/>
        <w:spacing w:after="0" w:line="240" w:lineRule="auto"/>
        <w:ind w:left="1429"/>
        <w:jc w:val="both"/>
        <w:rPr>
          <w:rFonts w:ascii="Times New Roman" w:hAnsi="Times New Roman" w:cs="Times New Roman"/>
          <w:sz w:val="24"/>
          <w:szCs w:val="24"/>
        </w:rPr>
      </w:pPr>
      <w:proofErr w:type="gramStart"/>
      <w:r w:rsidRPr="00F332CE">
        <w:rPr>
          <w:rFonts w:ascii="Times New Roman" w:hAnsi="Times New Roman" w:cs="Times New Roman"/>
          <w:b/>
          <w:sz w:val="24"/>
          <w:szCs w:val="24"/>
        </w:rPr>
        <w:t xml:space="preserve">объем потребляемых в помещении, отведенном в МКД под </w:t>
      </w:r>
      <w:proofErr w:type="spellStart"/>
      <w:r w:rsidRPr="00F332CE">
        <w:rPr>
          <w:rFonts w:ascii="Times New Roman" w:hAnsi="Times New Roman" w:cs="Times New Roman"/>
          <w:b/>
          <w:sz w:val="24"/>
          <w:szCs w:val="24"/>
        </w:rPr>
        <w:t>машино-места</w:t>
      </w:r>
      <w:proofErr w:type="spellEnd"/>
      <w:r w:rsidRPr="00F332CE">
        <w:rPr>
          <w:rFonts w:ascii="Times New Roman" w:hAnsi="Times New Roman" w:cs="Times New Roman"/>
          <w:b/>
          <w:sz w:val="24"/>
          <w:szCs w:val="24"/>
        </w:rPr>
        <w:t>, электрической энергии, холодной воды и горячей воды, объем отводимых сточных вод определяется исходя</w:t>
      </w:r>
      <w:r w:rsidRPr="00F332CE">
        <w:rPr>
          <w:rFonts w:ascii="Times New Roman" w:hAnsi="Times New Roman" w:cs="Times New Roman"/>
          <w:sz w:val="24"/>
          <w:szCs w:val="24"/>
        </w:rPr>
        <w:t xml:space="preserve">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w:t>
      </w:r>
      <w:proofErr w:type="gramEnd"/>
      <w:r w:rsidRPr="00F332CE">
        <w:rPr>
          <w:rFonts w:ascii="Times New Roman" w:hAnsi="Times New Roman" w:cs="Times New Roman"/>
          <w:sz w:val="24"/>
          <w:szCs w:val="24"/>
        </w:rPr>
        <w:t xml:space="preserve"> энергии в целях содержания общего имущества в многоквартирном доме. Указанный объем </w:t>
      </w:r>
      <w:r>
        <w:rPr>
          <w:rFonts w:ascii="Times New Roman" w:hAnsi="Times New Roman" w:cs="Times New Roman"/>
          <w:sz w:val="24"/>
          <w:szCs w:val="24"/>
        </w:rPr>
        <w:t>коммунального ресурса</w:t>
      </w:r>
      <w:r w:rsidRPr="00F332CE">
        <w:rPr>
          <w:rFonts w:ascii="Times New Roman" w:hAnsi="Times New Roman" w:cs="Times New Roman"/>
          <w:sz w:val="24"/>
          <w:szCs w:val="24"/>
        </w:rPr>
        <w:t xml:space="preserve">, а также сточных вод распределяется между </w:t>
      </w:r>
      <w:r w:rsidRPr="00F332CE">
        <w:rPr>
          <w:rFonts w:ascii="Times New Roman" w:hAnsi="Times New Roman" w:cs="Times New Roman"/>
          <w:sz w:val="24"/>
          <w:szCs w:val="24"/>
        </w:rPr>
        <w:lastRenderedPageBreak/>
        <w:t xml:space="preserve">собственниками </w:t>
      </w:r>
      <w:proofErr w:type="spellStart"/>
      <w:r w:rsidRPr="00F332CE">
        <w:rPr>
          <w:rFonts w:ascii="Times New Roman" w:hAnsi="Times New Roman" w:cs="Times New Roman"/>
          <w:sz w:val="24"/>
          <w:szCs w:val="24"/>
        </w:rPr>
        <w:t>машино-мест</w:t>
      </w:r>
      <w:proofErr w:type="spellEnd"/>
      <w:r w:rsidRPr="00F332CE">
        <w:rPr>
          <w:rFonts w:ascii="Times New Roman" w:hAnsi="Times New Roman" w:cs="Times New Roman"/>
          <w:sz w:val="24"/>
          <w:szCs w:val="24"/>
        </w:rPr>
        <w:t xml:space="preserve"> пропорционально количеству </w:t>
      </w:r>
      <w:proofErr w:type="spellStart"/>
      <w:r w:rsidRPr="00F332CE">
        <w:rPr>
          <w:rFonts w:ascii="Times New Roman" w:hAnsi="Times New Roman" w:cs="Times New Roman"/>
          <w:sz w:val="24"/>
          <w:szCs w:val="24"/>
        </w:rPr>
        <w:t>машино-мест</w:t>
      </w:r>
      <w:proofErr w:type="spellEnd"/>
      <w:r w:rsidRPr="00F332CE">
        <w:rPr>
          <w:rFonts w:ascii="Times New Roman" w:hAnsi="Times New Roman" w:cs="Times New Roman"/>
          <w:sz w:val="24"/>
          <w:szCs w:val="24"/>
        </w:rPr>
        <w:t xml:space="preserve">, принадлежащих каждому собственнику. При этом при отсутствии приборов учета </w:t>
      </w:r>
      <w:r>
        <w:rPr>
          <w:rFonts w:ascii="Times New Roman" w:hAnsi="Times New Roman" w:cs="Times New Roman"/>
          <w:sz w:val="24"/>
          <w:szCs w:val="24"/>
        </w:rPr>
        <w:t>коммунальных ресурсов</w:t>
      </w:r>
      <w:r w:rsidRPr="00F332CE">
        <w:rPr>
          <w:rFonts w:ascii="Times New Roman" w:hAnsi="Times New Roman" w:cs="Times New Roman"/>
          <w:sz w:val="24"/>
          <w:szCs w:val="24"/>
        </w:rPr>
        <w:t xml:space="preserve">, установленных в целях раздельного учета потребления коммунальных ресурсов в этом помещении, размер платы для собственников </w:t>
      </w:r>
      <w:proofErr w:type="spellStart"/>
      <w:r w:rsidRPr="00F332CE">
        <w:rPr>
          <w:rFonts w:ascii="Times New Roman" w:hAnsi="Times New Roman" w:cs="Times New Roman"/>
          <w:sz w:val="24"/>
          <w:szCs w:val="24"/>
        </w:rPr>
        <w:t>машино-мест</w:t>
      </w:r>
      <w:proofErr w:type="spellEnd"/>
      <w:r w:rsidRPr="00F332CE">
        <w:rPr>
          <w:rFonts w:ascii="Times New Roman" w:hAnsi="Times New Roman" w:cs="Times New Roman"/>
          <w:sz w:val="24"/>
          <w:szCs w:val="24"/>
        </w:rPr>
        <w:t xml:space="preserve"> определяется с применением повышающего коэффициента к соответствующему нормативу потребления коммунального ресурса, величина которого</w:t>
      </w:r>
      <w:r w:rsidR="00865C10">
        <w:rPr>
          <w:rFonts w:ascii="Times New Roman" w:hAnsi="Times New Roman" w:cs="Times New Roman"/>
          <w:sz w:val="24"/>
          <w:szCs w:val="24"/>
        </w:rPr>
        <w:t xml:space="preserve"> принимается равной 1,5 (</w:t>
      </w:r>
      <w:proofErr w:type="spellStart"/>
      <w:r w:rsidR="00865C10">
        <w:rPr>
          <w:rFonts w:ascii="Times New Roman" w:hAnsi="Times New Roman" w:cs="Times New Roman"/>
          <w:sz w:val="24"/>
          <w:szCs w:val="24"/>
        </w:rPr>
        <w:t>аб</w:t>
      </w:r>
      <w:proofErr w:type="spellEnd"/>
      <w:r w:rsidR="00865C10">
        <w:rPr>
          <w:rFonts w:ascii="Times New Roman" w:hAnsi="Times New Roman" w:cs="Times New Roman"/>
          <w:sz w:val="24"/>
          <w:szCs w:val="24"/>
        </w:rPr>
        <w:t>. 2 п. 43)</w:t>
      </w:r>
      <w:r w:rsidR="00E42928">
        <w:rPr>
          <w:rFonts w:ascii="Times New Roman" w:hAnsi="Times New Roman" w:cs="Times New Roman"/>
          <w:sz w:val="24"/>
          <w:szCs w:val="24"/>
        </w:rPr>
        <w:t>.</w:t>
      </w:r>
    </w:p>
    <w:p w:rsidR="00E42928" w:rsidRDefault="00E42928" w:rsidP="008864CF">
      <w:pPr>
        <w:pStyle w:val="a5"/>
        <w:spacing w:after="0" w:line="240" w:lineRule="auto"/>
        <w:ind w:left="1429"/>
        <w:jc w:val="both"/>
        <w:rPr>
          <w:rFonts w:ascii="Times New Roman" w:hAnsi="Times New Roman" w:cs="Times New Roman"/>
          <w:sz w:val="24"/>
          <w:szCs w:val="24"/>
        </w:rPr>
      </w:pPr>
    </w:p>
    <w:p w:rsidR="00E42928" w:rsidRDefault="00E42928" w:rsidP="004610E9">
      <w:pPr>
        <w:pStyle w:val="a5"/>
        <w:numPr>
          <w:ilvl w:val="0"/>
          <w:numId w:val="37"/>
        </w:numPr>
        <w:spacing w:after="0" w:line="240" w:lineRule="auto"/>
        <w:ind w:left="709" w:hanging="425"/>
        <w:jc w:val="both"/>
        <w:rPr>
          <w:rFonts w:ascii="Times New Roman" w:hAnsi="Times New Roman" w:cs="Times New Roman"/>
          <w:sz w:val="24"/>
          <w:szCs w:val="24"/>
        </w:rPr>
      </w:pPr>
      <w:proofErr w:type="gramStart"/>
      <w:r w:rsidRPr="00E42928">
        <w:rPr>
          <w:rFonts w:ascii="Times New Roman" w:hAnsi="Times New Roman" w:cs="Times New Roman"/>
          <w:sz w:val="24"/>
          <w:szCs w:val="24"/>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w:t>
      </w:r>
      <w:r w:rsidRPr="00E42928">
        <w:rPr>
          <w:rFonts w:ascii="Times New Roman" w:hAnsi="Times New Roman" w:cs="Times New Roman"/>
          <w:b/>
          <w:sz w:val="24"/>
          <w:szCs w:val="24"/>
        </w:rPr>
        <w:t>объемы коммунальной услуги, предоставленной за расчетный период на общедомовые нужды, определяются</w:t>
      </w:r>
      <w:r w:rsidRPr="00E42928">
        <w:rPr>
          <w:rFonts w:ascii="Times New Roman" w:hAnsi="Times New Roman" w:cs="Times New Roman"/>
          <w:sz w:val="24"/>
          <w:szCs w:val="24"/>
        </w:rPr>
        <w:t xml:space="preserve"> раздельно по каждому времени суток или иному критерию и </w:t>
      </w:r>
      <w:r w:rsidRPr="00E42928">
        <w:rPr>
          <w:rFonts w:ascii="Times New Roman" w:hAnsi="Times New Roman" w:cs="Times New Roman"/>
          <w:b/>
          <w:sz w:val="24"/>
          <w:szCs w:val="24"/>
        </w:rPr>
        <w:t>размер платы за каждый из</w:t>
      </w:r>
      <w:proofErr w:type="gramEnd"/>
      <w:r w:rsidRPr="00E42928">
        <w:rPr>
          <w:rFonts w:ascii="Times New Roman" w:hAnsi="Times New Roman" w:cs="Times New Roman"/>
          <w:b/>
          <w:sz w:val="24"/>
          <w:szCs w:val="24"/>
        </w:rPr>
        <w:t xml:space="preserve"> таких объемов коммунальной услуги распределяется между потребителями</w:t>
      </w:r>
      <w:r w:rsidRPr="00E42928">
        <w:rPr>
          <w:rFonts w:ascii="Times New Roman" w:hAnsi="Times New Roman" w:cs="Times New Roman"/>
          <w:sz w:val="24"/>
          <w:szCs w:val="24"/>
        </w:rPr>
        <w:t xml:space="preserve"> в соответствии с абзацем первым настоящего пункта. </w:t>
      </w:r>
      <w:proofErr w:type="gramStart"/>
      <w:r w:rsidRPr="00E42928">
        <w:rPr>
          <w:rFonts w:ascii="Times New Roman" w:hAnsi="Times New Roman" w:cs="Times New Roman"/>
          <w:sz w:val="24"/>
          <w:szCs w:val="24"/>
        </w:rPr>
        <w:t>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w:t>
      </w:r>
      <w:r>
        <w:rPr>
          <w:rFonts w:ascii="Times New Roman" w:hAnsi="Times New Roman" w:cs="Times New Roman"/>
          <w:sz w:val="24"/>
          <w:szCs w:val="24"/>
        </w:rPr>
        <w:t>едоставлении коммунальных услуг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3 п. 44).</w:t>
      </w:r>
      <w:proofErr w:type="gramEnd"/>
    </w:p>
    <w:p w:rsidR="008F0BEA" w:rsidRDefault="008F0BEA" w:rsidP="008F0BEA">
      <w:pPr>
        <w:pStyle w:val="a5"/>
        <w:spacing w:after="0" w:line="240" w:lineRule="auto"/>
        <w:ind w:left="709"/>
        <w:jc w:val="both"/>
        <w:rPr>
          <w:rFonts w:ascii="Times New Roman" w:hAnsi="Times New Roman" w:cs="Times New Roman"/>
          <w:sz w:val="24"/>
          <w:szCs w:val="24"/>
        </w:rPr>
      </w:pPr>
    </w:p>
    <w:p w:rsidR="008F0BEA" w:rsidRDefault="008F0BEA" w:rsidP="004610E9">
      <w:pPr>
        <w:pStyle w:val="a5"/>
        <w:numPr>
          <w:ilvl w:val="0"/>
          <w:numId w:val="37"/>
        </w:numPr>
        <w:spacing w:after="0" w:line="240" w:lineRule="auto"/>
        <w:ind w:left="709"/>
        <w:jc w:val="both"/>
        <w:rPr>
          <w:rFonts w:ascii="Times New Roman" w:hAnsi="Times New Roman" w:cs="Times New Roman"/>
          <w:sz w:val="24"/>
          <w:szCs w:val="24"/>
        </w:rPr>
      </w:pPr>
      <w:r w:rsidRPr="00B15FDA">
        <w:rPr>
          <w:rFonts w:ascii="Times New Roman" w:hAnsi="Times New Roman" w:cs="Times New Roman"/>
          <w:b/>
          <w:sz w:val="24"/>
          <w:szCs w:val="24"/>
        </w:rPr>
        <w:t>При отсутствии коллективного (общедомового) прибора учета размер платы за коммунальную услугу</w:t>
      </w:r>
      <w:r w:rsidRPr="008F0BEA">
        <w:rPr>
          <w:rFonts w:ascii="Times New Roman" w:hAnsi="Times New Roman" w:cs="Times New Roman"/>
          <w:sz w:val="24"/>
          <w:szCs w:val="24"/>
        </w:rPr>
        <w:t xml:space="preserve"> (за исключением коммунальной услуги по отоплению), предоставленную на общедомовые нужды в </w:t>
      </w:r>
      <w:r w:rsidR="00866B10">
        <w:rPr>
          <w:rFonts w:ascii="Times New Roman" w:hAnsi="Times New Roman" w:cs="Times New Roman"/>
          <w:sz w:val="24"/>
          <w:szCs w:val="24"/>
        </w:rPr>
        <w:t>МКД</w:t>
      </w:r>
      <w:r w:rsidRPr="008F0BEA">
        <w:rPr>
          <w:rFonts w:ascii="Times New Roman" w:hAnsi="Times New Roman" w:cs="Times New Roman"/>
          <w:sz w:val="24"/>
          <w:szCs w:val="24"/>
        </w:rPr>
        <w:t xml:space="preserve"> в случаях, уста</w:t>
      </w:r>
      <w:r w:rsidR="00866B10">
        <w:rPr>
          <w:rFonts w:ascii="Times New Roman" w:hAnsi="Times New Roman" w:cs="Times New Roman"/>
          <w:sz w:val="24"/>
          <w:szCs w:val="24"/>
        </w:rPr>
        <w:t xml:space="preserve">новленных в пункте 40 </w:t>
      </w:r>
      <w:r w:rsidRPr="008F0BEA">
        <w:rPr>
          <w:rFonts w:ascii="Times New Roman" w:hAnsi="Times New Roman" w:cs="Times New Roman"/>
          <w:sz w:val="24"/>
          <w:szCs w:val="24"/>
        </w:rPr>
        <w:t xml:space="preserve">Правил, определяется в соответствии с </w:t>
      </w:r>
      <w:r w:rsidRPr="00866B10">
        <w:rPr>
          <w:rFonts w:ascii="Times New Roman" w:hAnsi="Times New Roman" w:cs="Times New Roman"/>
          <w:b/>
          <w:sz w:val="24"/>
          <w:szCs w:val="24"/>
        </w:rPr>
        <w:t>формулой 10</w:t>
      </w:r>
      <w:r w:rsidRPr="008F0BEA">
        <w:rPr>
          <w:rFonts w:ascii="Times New Roman" w:hAnsi="Times New Roman" w:cs="Times New Roman"/>
          <w:sz w:val="24"/>
          <w:szCs w:val="24"/>
        </w:rPr>
        <w:t xml:space="preserve"> приложения </w:t>
      </w:r>
      <w:r w:rsidR="00866B10">
        <w:rPr>
          <w:rFonts w:ascii="Times New Roman" w:hAnsi="Times New Roman" w:cs="Times New Roman"/>
          <w:sz w:val="24"/>
          <w:szCs w:val="24"/>
        </w:rPr>
        <w:t>№</w:t>
      </w:r>
      <w:r w:rsidRPr="008F0BEA">
        <w:rPr>
          <w:rFonts w:ascii="Times New Roman" w:hAnsi="Times New Roman" w:cs="Times New Roman"/>
          <w:sz w:val="24"/>
          <w:szCs w:val="24"/>
        </w:rPr>
        <w:t xml:space="preserve"> 2 </w:t>
      </w:r>
      <w:r w:rsidR="00866B10">
        <w:rPr>
          <w:rFonts w:ascii="Times New Roman" w:hAnsi="Times New Roman" w:cs="Times New Roman"/>
          <w:sz w:val="24"/>
          <w:szCs w:val="24"/>
        </w:rPr>
        <w:t>Правил</w:t>
      </w:r>
      <w:r w:rsidRPr="008F0BEA">
        <w:rPr>
          <w:rFonts w:ascii="Times New Roman" w:hAnsi="Times New Roman" w:cs="Times New Roman"/>
          <w:sz w:val="24"/>
          <w:szCs w:val="24"/>
        </w:rPr>
        <w:t xml:space="preserve">. При этом </w:t>
      </w:r>
      <w:r w:rsidRPr="00866B10">
        <w:rPr>
          <w:rFonts w:ascii="Times New Roman" w:hAnsi="Times New Roman" w:cs="Times New Roman"/>
          <w:b/>
          <w:sz w:val="24"/>
          <w:szCs w:val="24"/>
        </w:rPr>
        <w:t xml:space="preserve">объем коммунального ресурса, потребляемого при содержании общего имущества в </w:t>
      </w:r>
      <w:r w:rsidR="00866B10" w:rsidRPr="00866B10">
        <w:rPr>
          <w:rFonts w:ascii="Times New Roman" w:hAnsi="Times New Roman" w:cs="Times New Roman"/>
          <w:b/>
          <w:sz w:val="24"/>
          <w:szCs w:val="24"/>
        </w:rPr>
        <w:t>МКД</w:t>
      </w:r>
      <w:r w:rsidRPr="00866B10">
        <w:rPr>
          <w:rFonts w:ascii="Times New Roman" w:hAnsi="Times New Roman" w:cs="Times New Roman"/>
          <w:b/>
          <w:sz w:val="24"/>
          <w:szCs w:val="24"/>
        </w:rPr>
        <w:t>,</w:t>
      </w:r>
      <w:r w:rsidRPr="008F0BEA">
        <w:rPr>
          <w:rFonts w:ascii="Times New Roman" w:hAnsi="Times New Roman" w:cs="Times New Roman"/>
          <w:sz w:val="24"/>
          <w:szCs w:val="24"/>
        </w:rPr>
        <w:t xml:space="preserve"> приходящийся на жилое (нежилое) помещение, </w:t>
      </w:r>
      <w:r w:rsidRPr="00866B10">
        <w:rPr>
          <w:rFonts w:ascii="Times New Roman" w:hAnsi="Times New Roman" w:cs="Times New Roman"/>
          <w:b/>
          <w:sz w:val="24"/>
          <w:szCs w:val="24"/>
        </w:rPr>
        <w:t>определяется в соответствии с формулой 15</w:t>
      </w:r>
      <w:r w:rsidRPr="008F0BEA">
        <w:rPr>
          <w:rFonts w:ascii="Times New Roman" w:hAnsi="Times New Roman" w:cs="Times New Roman"/>
          <w:sz w:val="24"/>
          <w:szCs w:val="24"/>
        </w:rPr>
        <w:t xml:space="preserve"> приложения </w:t>
      </w:r>
      <w:r w:rsidR="00866B10">
        <w:rPr>
          <w:rFonts w:ascii="Times New Roman" w:hAnsi="Times New Roman" w:cs="Times New Roman"/>
          <w:sz w:val="24"/>
          <w:szCs w:val="24"/>
        </w:rPr>
        <w:t>№2 Правил</w:t>
      </w:r>
      <w:r w:rsidR="00B25C6E">
        <w:rPr>
          <w:rFonts w:ascii="Times New Roman" w:hAnsi="Times New Roman" w:cs="Times New Roman"/>
          <w:sz w:val="24"/>
          <w:szCs w:val="24"/>
        </w:rPr>
        <w:t xml:space="preserve"> (п. 48)</w:t>
      </w:r>
      <w:r w:rsidRPr="008F0BEA">
        <w:rPr>
          <w:rFonts w:ascii="Times New Roman" w:hAnsi="Times New Roman" w:cs="Times New Roman"/>
          <w:sz w:val="24"/>
          <w:szCs w:val="24"/>
        </w:rPr>
        <w:t>.</w:t>
      </w:r>
    </w:p>
    <w:p w:rsidR="007D2DE6" w:rsidRPr="006D0607" w:rsidRDefault="007D2DE6" w:rsidP="006D0607">
      <w:pPr>
        <w:spacing w:after="0" w:line="240" w:lineRule="auto"/>
        <w:jc w:val="both"/>
        <w:rPr>
          <w:rFonts w:ascii="Times New Roman" w:hAnsi="Times New Roman" w:cs="Times New Roman"/>
          <w:sz w:val="24"/>
          <w:szCs w:val="24"/>
        </w:rPr>
      </w:pPr>
    </w:p>
    <w:p w:rsidR="007E2AC0" w:rsidRDefault="00CA5872"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sidRPr="00CA5872">
        <w:rPr>
          <w:rFonts w:ascii="Times New Roman" w:hAnsi="Times New Roman" w:cs="Times New Roman"/>
          <w:b/>
          <w:sz w:val="24"/>
          <w:szCs w:val="24"/>
        </w:rPr>
        <w:t>При оплате коммунальной услуги по отоплению в течение отопительного периода</w:t>
      </w:r>
      <w:r>
        <w:rPr>
          <w:rFonts w:ascii="Times New Roman" w:hAnsi="Times New Roman" w:cs="Times New Roman"/>
          <w:sz w:val="24"/>
          <w:szCs w:val="24"/>
        </w:rPr>
        <w:t>, р</w:t>
      </w:r>
      <w:r w:rsidRPr="00CA5872">
        <w:rPr>
          <w:rFonts w:ascii="Times New Roman" w:hAnsi="Times New Roman" w:cs="Times New Roman"/>
          <w:sz w:val="24"/>
          <w:szCs w:val="24"/>
        </w:rPr>
        <w:t xml:space="preserve">ешением общего собрания собственников помещений в </w:t>
      </w:r>
      <w:r>
        <w:rPr>
          <w:rFonts w:ascii="Times New Roman" w:hAnsi="Times New Roman" w:cs="Times New Roman"/>
          <w:sz w:val="24"/>
          <w:szCs w:val="24"/>
        </w:rPr>
        <w:t>МКД</w:t>
      </w:r>
      <w:r w:rsidRPr="00CA5872">
        <w:rPr>
          <w:rFonts w:ascii="Times New Roman" w:hAnsi="Times New Roman" w:cs="Times New Roman"/>
          <w:sz w:val="24"/>
          <w:szCs w:val="24"/>
        </w:rPr>
        <w:t xml:space="preserve">, членов товарищества или кооператива может быть установлена более частая в течение года периодичность проведения </w:t>
      </w:r>
      <w:r w:rsidRPr="00CA5872">
        <w:rPr>
          <w:rFonts w:ascii="Times New Roman" w:hAnsi="Times New Roman" w:cs="Times New Roman"/>
          <w:b/>
          <w:sz w:val="24"/>
          <w:szCs w:val="24"/>
        </w:rPr>
        <w:t>корректировки размера платы за коммунальную услугу по отоплению</w:t>
      </w:r>
      <w:r w:rsidRPr="00CA5872">
        <w:rPr>
          <w:rFonts w:ascii="Times New Roman" w:hAnsi="Times New Roman" w:cs="Times New Roman"/>
          <w:sz w:val="24"/>
          <w:szCs w:val="24"/>
        </w:rPr>
        <w:t>, предоставленную потребителям в жилых и нежилых помещениях, оборудованных распределителями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1 п. 53).</w:t>
      </w:r>
      <w:proofErr w:type="gramEnd"/>
    </w:p>
    <w:p w:rsidR="00CA5872" w:rsidRPr="00CA5872" w:rsidRDefault="00CA5872" w:rsidP="00CA5872">
      <w:pPr>
        <w:pStyle w:val="a5"/>
        <w:rPr>
          <w:rFonts w:ascii="Times New Roman" w:hAnsi="Times New Roman" w:cs="Times New Roman"/>
          <w:sz w:val="24"/>
          <w:szCs w:val="24"/>
        </w:rPr>
      </w:pPr>
    </w:p>
    <w:p w:rsidR="00CA5872" w:rsidRDefault="00CA5872" w:rsidP="004610E9">
      <w:pPr>
        <w:pStyle w:val="a5"/>
        <w:numPr>
          <w:ilvl w:val="0"/>
          <w:numId w:val="2"/>
        </w:numPr>
        <w:spacing w:after="0" w:line="240" w:lineRule="auto"/>
        <w:ind w:left="709" w:hanging="283"/>
        <w:jc w:val="both"/>
        <w:rPr>
          <w:rFonts w:ascii="Times New Roman" w:hAnsi="Times New Roman" w:cs="Times New Roman"/>
          <w:sz w:val="24"/>
          <w:szCs w:val="24"/>
        </w:rPr>
      </w:pPr>
      <w:proofErr w:type="gramStart"/>
      <w:r w:rsidRPr="00CA5872">
        <w:rPr>
          <w:rFonts w:ascii="Times New Roman" w:hAnsi="Times New Roman" w:cs="Times New Roman"/>
          <w:b/>
          <w:sz w:val="24"/>
          <w:szCs w:val="24"/>
        </w:rPr>
        <w:t xml:space="preserve">Размер платы потребителя за коммунальную услугу по отоплению (при отсутствии ЦТП) </w:t>
      </w:r>
      <w:r w:rsidRPr="00CA5872">
        <w:rPr>
          <w:rFonts w:ascii="Times New Roman" w:hAnsi="Times New Roman" w:cs="Times New Roman"/>
          <w:sz w:val="24"/>
          <w:szCs w:val="24"/>
        </w:rPr>
        <w:t xml:space="preserve">при наличии в </w:t>
      </w:r>
      <w:r>
        <w:rPr>
          <w:rFonts w:ascii="Times New Roman" w:hAnsi="Times New Roman" w:cs="Times New Roman"/>
          <w:sz w:val="24"/>
          <w:szCs w:val="24"/>
        </w:rPr>
        <w:t>МКД</w:t>
      </w:r>
      <w:r w:rsidRPr="00CA5872">
        <w:rPr>
          <w:rFonts w:ascii="Times New Roman" w:hAnsi="Times New Roman" w:cs="Times New Roman"/>
          <w:sz w:val="24"/>
          <w:szCs w:val="24"/>
        </w:rPr>
        <w:t xml:space="preserve"> прибора учета тепловой энергии, установленного на оборудовании, входящем в состав общего имущества в </w:t>
      </w:r>
      <w:r>
        <w:rPr>
          <w:rFonts w:ascii="Times New Roman" w:hAnsi="Times New Roman" w:cs="Times New Roman"/>
          <w:sz w:val="24"/>
          <w:szCs w:val="24"/>
        </w:rPr>
        <w:t>МКД</w:t>
      </w:r>
      <w:r w:rsidRPr="00CA5872">
        <w:rPr>
          <w:rFonts w:ascii="Times New Roman" w:hAnsi="Times New Roman" w:cs="Times New Roman"/>
          <w:sz w:val="24"/>
          <w:szCs w:val="24"/>
        </w:rPr>
        <w:t xml:space="preserve">,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w:t>
      </w:r>
      <w:r>
        <w:rPr>
          <w:rFonts w:ascii="Times New Roman" w:hAnsi="Times New Roman" w:cs="Times New Roman"/>
          <w:sz w:val="24"/>
          <w:szCs w:val="24"/>
        </w:rPr>
        <w:t xml:space="preserve">МКД </w:t>
      </w:r>
      <w:r w:rsidRPr="00CA5872">
        <w:rPr>
          <w:rFonts w:ascii="Times New Roman" w:hAnsi="Times New Roman" w:cs="Times New Roman"/>
          <w:b/>
          <w:sz w:val="24"/>
          <w:szCs w:val="24"/>
        </w:rPr>
        <w:t>определяется за расчетный период пропорционально объему тепловой энергии, определяемому</w:t>
      </w:r>
      <w:proofErr w:type="gramEnd"/>
      <w:r w:rsidRPr="00CA5872">
        <w:rPr>
          <w:rFonts w:ascii="Times New Roman" w:hAnsi="Times New Roman" w:cs="Times New Roman"/>
          <w:b/>
          <w:sz w:val="24"/>
          <w:szCs w:val="24"/>
        </w:rPr>
        <w:t xml:space="preserve"> в соответствии с формулой 18(1)</w:t>
      </w:r>
      <w:r w:rsidRPr="00CA5872">
        <w:rPr>
          <w:rFonts w:ascii="Times New Roman" w:hAnsi="Times New Roman" w:cs="Times New Roman"/>
          <w:sz w:val="24"/>
          <w:szCs w:val="24"/>
        </w:rPr>
        <w:t xml:space="preserve"> приложения </w:t>
      </w:r>
      <w:r>
        <w:rPr>
          <w:rFonts w:ascii="Times New Roman" w:hAnsi="Times New Roman" w:cs="Times New Roman"/>
          <w:sz w:val="24"/>
          <w:szCs w:val="24"/>
        </w:rPr>
        <w:t>№ 2 Правил</w:t>
      </w:r>
      <w:r w:rsidRPr="00CA5872">
        <w:rPr>
          <w:rFonts w:ascii="Times New Roman" w:hAnsi="Times New Roman" w:cs="Times New Roman"/>
          <w:sz w:val="24"/>
          <w:szCs w:val="24"/>
        </w:rPr>
        <w:t xml:space="preserve">, </w:t>
      </w:r>
      <w:r w:rsidRPr="00CA5872">
        <w:rPr>
          <w:rFonts w:ascii="Times New Roman" w:hAnsi="Times New Roman" w:cs="Times New Roman"/>
          <w:b/>
          <w:sz w:val="24"/>
          <w:szCs w:val="24"/>
        </w:rPr>
        <w:t xml:space="preserve">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w:t>
      </w:r>
      <w:r w:rsidRPr="00CA5872">
        <w:rPr>
          <w:rFonts w:ascii="Times New Roman" w:hAnsi="Times New Roman" w:cs="Times New Roman"/>
          <w:sz w:val="24"/>
          <w:szCs w:val="24"/>
        </w:rPr>
        <w:t xml:space="preserve">приложения </w:t>
      </w:r>
      <w:r w:rsidR="00B95D4B">
        <w:rPr>
          <w:rFonts w:ascii="Times New Roman" w:hAnsi="Times New Roman" w:cs="Times New Roman"/>
          <w:sz w:val="24"/>
          <w:szCs w:val="24"/>
        </w:rPr>
        <w:t>№ 2 Правил (</w:t>
      </w:r>
      <w:proofErr w:type="spellStart"/>
      <w:r w:rsidR="00B95D4B">
        <w:rPr>
          <w:rFonts w:ascii="Times New Roman" w:hAnsi="Times New Roman" w:cs="Times New Roman"/>
          <w:sz w:val="24"/>
          <w:szCs w:val="24"/>
        </w:rPr>
        <w:t>аб</w:t>
      </w:r>
      <w:proofErr w:type="spellEnd"/>
      <w:r w:rsidR="00B95D4B">
        <w:rPr>
          <w:rFonts w:ascii="Times New Roman" w:hAnsi="Times New Roman" w:cs="Times New Roman"/>
          <w:sz w:val="24"/>
          <w:szCs w:val="24"/>
        </w:rPr>
        <w:t>. 7 п. 54).</w:t>
      </w:r>
    </w:p>
    <w:p w:rsidR="00B95D4B" w:rsidRPr="00B95D4B" w:rsidRDefault="00B95D4B" w:rsidP="00B95D4B">
      <w:pPr>
        <w:pStyle w:val="a5"/>
        <w:rPr>
          <w:rFonts w:ascii="Times New Roman" w:hAnsi="Times New Roman" w:cs="Times New Roman"/>
          <w:sz w:val="24"/>
          <w:szCs w:val="24"/>
        </w:rPr>
      </w:pPr>
    </w:p>
    <w:p w:rsidR="00B95D4B" w:rsidRPr="00B95D4B" w:rsidRDefault="00B95D4B" w:rsidP="004610E9">
      <w:pPr>
        <w:pStyle w:val="a5"/>
        <w:numPr>
          <w:ilvl w:val="0"/>
          <w:numId w:val="2"/>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B95D4B">
        <w:rPr>
          <w:rFonts w:ascii="Times New Roman" w:hAnsi="Times New Roman" w:cs="Times New Roman"/>
          <w:b/>
          <w:sz w:val="24"/>
          <w:szCs w:val="24"/>
        </w:rPr>
        <w:t xml:space="preserve">В акте об установлении количества граждан, временно проживающих в жилом помещении </w:t>
      </w:r>
      <w:r w:rsidRPr="00B95D4B">
        <w:rPr>
          <w:rFonts w:ascii="Times New Roman" w:hAnsi="Times New Roman" w:cs="Times New Roman"/>
          <w:sz w:val="24"/>
          <w:szCs w:val="24"/>
        </w:rPr>
        <w:t xml:space="preserve">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w:t>
      </w:r>
      <w:r w:rsidRPr="00B95D4B">
        <w:rPr>
          <w:rFonts w:ascii="Times New Roman" w:hAnsi="Times New Roman" w:cs="Times New Roman"/>
          <w:b/>
          <w:sz w:val="24"/>
          <w:szCs w:val="24"/>
        </w:rPr>
        <w:t>указыв</w:t>
      </w:r>
      <w:r>
        <w:rPr>
          <w:rFonts w:ascii="Times New Roman" w:hAnsi="Times New Roman" w:cs="Times New Roman"/>
          <w:b/>
          <w:sz w:val="24"/>
          <w:szCs w:val="24"/>
        </w:rPr>
        <w:t>ается дата начала их проживания</w:t>
      </w:r>
      <w:r>
        <w:rPr>
          <w:rFonts w:ascii="Times New Roman" w:hAnsi="Times New Roman" w:cs="Times New Roman"/>
          <w:sz w:val="24"/>
          <w:szCs w:val="24"/>
        </w:rPr>
        <w:t xml:space="preserve">, а при </w:t>
      </w:r>
      <w:r w:rsidRPr="00B95D4B">
        <w:rPr>
          <w:rFonts w:ascii="Times New Roman" w:hAnsi="Times New Roman" w:cs="Times New Roman"/>
          <w:sz w:val="24"/>
          <w:szCs w:val="24"/>
        </w:rPr>
        <w:t xml:space="preserve">отказе в получении </w:t>
      </w:r>
      <w:r>
        <w:rPr>
          <w:rFonts w:ascii="Times New Roman" w:hAnsi="Times New Roman" w:cs="Times New Roman"/>
          <w:sz w:val="24"/>
          <w:szCs w:val="24"/>
        </w:rPr>
        <w:t>собственником жилого помещения такого акта делается отметка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1 п. 56 (1)).</w:t>
      </w:r>
      <w:proofErr w:type="gramEnd"/>
    </w:p>
    <w:p w:rsidR="00B95D4B" w:rsidRPr="00B95D4B" w:rsidRDefault="00B95D4B" w:rsidP="00B95D4B">
      <w:pPr>
        <w:pStyle w:val="a5"/>
        <w:rPr>
          <w:rFonts w:ascii="Times New Roman" w:hAnsi="Times New Roman" w:cs="Times New Roman"/>
          <w:b/>
          <w:sz w:val="24"/>
          <w:szCs w:val="24"/>
        </w:rPr>
      </w:pPr>
    </w:p>
    <w:p w:rsidR="00B95D4B" w:rsidRPr="00B95D4B" w:rsidRDefault="00B95D4B" w:rsidP="004610E9">
      <w:pPr>
        <w:pStyle w:val="a5"/>
        <w:numPr>
          <w:ilvl w:val="0"/>
          <w:numId w:val="2"/>
        </w:numPr>
        <w:spacing w:after="0" w:line="240" w:lineRule="auto"/>
        <w:ind w:left="709" w:hanging="283"/>
        <w:jc w:val="both"/>
        <w:rPr>
          <w:rFonts w:ascii="Times New Roman" w:hAnsi="Times New Roman" w:cs="Times New Roman"/>
          <w:b/>
          <w:sz w:val="24"/>
          <w:szCs w:val="24"/>
        </w:rPr>
      </w:pPr>
      <w:r w:rsidRPr="00B95D4B">
        <w:rPr>
          <w:rFonts w:ascii="Times New Roman" w:hAnsi="Times New Roman" w:cs="Times New Roman"/>
          <w:b/>
          <w:sz w:val="24"/>
          <w:szCs w:val="24"/>
        </w:rPr>
        <w:t>При отсутствии постоянно и временно проживающих в жилом помещении граждан объем коммунальных услуг рассчитывается с учетом количества</w:t>
      </w:r>
      <w:r>
        <w:rPr>
          <w:rFonts w:ascii="Times New Roman" w:hAnsi="Times New Roman" w:cs="Times New Roman"/>
          <w:b/>
          <w:sz w:val="24"/>
          <w:szCs w:val="24"/>
        </w:rPr>
        <w:t xml:space="preserve"> собственников такого помещения </w:t>
      </w:r>
      <w:r>
        <w:rPr>
          <w:rFonts w:ascii="Times New Roman" w:hAnsi="Times New Roman" w:cs="Times New Roman"/>
          <w:sz w:val="24"/>
          <w:szCs w:val="24"/>
        </w:rPr>
        <w:t>(п. 56 (2)).</w:t>
      </w:r>
    </w:p>
    <w:p w:rsidR="00B95D4B" w:rsidRPr="00B95D4B" w:rsidRDefault="00B95D4B" w:rsidP="00B95D4B">
      <w:pPr>
        <w:pStyle w:val="a5"/>
        <w:rPr>
          <w:rFonts w:ascii="Times New Roman" w:hAnsi="Times New Roman" w:cs="Times New Roman"/>
          <w:b/>
          <w:sz w:val="24"/>
          <w:szCs w:val="24"/>
        </w:rPr>
      </w:pPr>
    </w:p>
    <w:p w:rsidR="00B95D4B" w:rsidRPr="00B95D4B" w:rsidRDefault="00B95D4B" w:rsidP="004610E9">
      <w:pPr>
        <w:pStyle w:val="a5"/>
        <w:numPr>
          <w:ilvl w:val="0"/>
          <w:numId w:val="2"/>
        </w:numPr>
        <w:spacing w:after="0" w:line="240" w:lineRule="auto"/>
        <w:ind w:left="709" w:hanging="283"/>
        <w:jc w:val="both"/>
        <w:rPr>
          <w:rFonts w:ascii="Times New Roman" w:hAnsi="Times New Roman" w:cs="Times New Roman"/>
          <w:sz w:val="24"/>
          <w:szCs w:val="24"/>
        </w:rPr>
      </w:pPr>
      <w:r w:rsidRPr="00B95D4B">
        <w:rPr>
          <w:rFonts w:ascii="Times New Roman" w:hAnsi="Times New Roman" w:cs="Times New Roman"/>
          <w:b/>
          <w:sz w:val="24"/>
          <w:szCs w:val="24"/>
        </w:rPr>
        <w:t>Дата начала проживания временно проживающих лиц в жилом помещении для применения при расчете</w:t>
      </w:r>
      <w:r w:rsidRPr="00B95D4B">
        <w:rPr>
          <w:rFonts w:ascii="Times New Roman" w:hAnsi="Times New Roman" w:cs="Times New Roman"/>
          <w:sz w:val="24"/>
          <w:szCs w:val="24"/>
        </w:rPr>
        <w:t xml:space="preserve">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w:t>
      </w:r>
      <w:r>
        <w:rPr>
          <w:rFonts w:ascii="Times New Roman" w:hAnsi="Times New Roman" w:cs="Times New Roman"/>
          <w:sz w:val="24"/>
          <w:szCs w:val="24"/>
        </w:rPr>
        <w:t xml:space="preserve">тствии с пунктом 56(1) </w:t>
      </w:r>
      <w:r w:rsidRPr="00B95D4B">
        <w:rPr>
          <w:rFonts w:ascii="Times New Roman" w:hAnsi="Times New Roman" w:cs="Times New Roman"/>
          <w:sz w:val="24"/>
          <w:szCs w:val="24"/>
        </w:rPr>
        <w:t xml:space="preserve"> Правил.</w:t>
      </w:r>
    </w:p>
    <w:p w:rsidR="00B95D4B" w:rsidRDefault="00B95D4B" w:rsidP="00B95D4B">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w:t>
      </w:r>
      <w:r w:rsidRPr="00B95D4B">
        <w:rPr>
          <w:rFonts w:ascii="Times New Roman" w:hAnsi="Times New Roman" w:cs="Times New Roman"/>
          <w:sz w:val="24"/>
          <w:szCs w:val="24"/>
        </w:rPr>
        <w:t xml:space="preserve">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w:t>
      </w:r>
      <w:r>
        <w:rPr>
          <w:rFonts w:ascii="Times New Roman" w:hAnsi="Times New Roman" w:cs="Times New Roman"/>
          <w:sz w:val="24"/>
          <w:szCs w:val="24"/>
        </w:rPr>
        <w:t>еменно проживающих потребителей (п. 57 (1)).</w:t>
      </w:r>
    </w:p>
    <w:p w:rsidR="00B95D4B" w:rsidRDefault="00B95D4B" w:rsidP="00B95D4B">
      <w:pPr>
        <w:pStyle w:val="a5"/>
        <w:spacing w:after="0" w:line="240" w:lineRule="auto"/>
        <w:ind w:left="709"/>
        <w:jc w:val="both"/>
        <w:rPr>
          <w:rFonts w:ascii="Times New Roman" w:hAnsi="Times New Roman" w:cs="Times New Roman"/>
          <w:sz w:val="24"/>
          <w:szCs w:val="24"/>
        </w:rPr>
      </w:pPr>
    </w:p>
    <w:p w:rsidR="00B95D4B" w:rsidRDefault="00B95D4B" w:rsidP="004610E9">
      <w:pPr>
        <w:pStyle w:val="a5"/>
        <w:numPr>
          <w:ilvl w:val="0"/>
          <w:numId w:val="2"/>
        </w:numPr>
        <w:spacing w:after="0" w:line="240" w:lineRule="auto"/>
        <w:ind w:left="709" w:hanging="283"/>
        <w:jc w:val="both"/>
        <w:rPr>
          <w:rFonts w:ascii="Times New Roman" w:hAnsi="Times New Roman" w:cs="Times New Roman"/>
          <w:sz w:val="24"/>
          <w:szCs w:val="24"/>
        </w:rPr>
      </w:pPr>
      <w:r w:rsidRPr="00B95D4B">
        <w:rPr>
          <w:rFonts w:ascii="Times New Roman" w:hAnsi="Times New Roman" w:cs="Times New Roman"/>
          <w:b/>
          <w:sz w:val="24"/>
          <w:szCs w:val="24"/>
        </w:rPr>
        <w:t>Количество временно проживающих в жилом помещении потребителей определяется</w:t>
      </w:r>
      <w:r w:rsidRPr="00B95D4B">
        <w:rPr>
          <w:rFonts w:ascii="Times New Roman" w:hAnsi="Times New Roman" w:cs="Times New Roman"/>
          <w:sz w:val="24"/>
          <w:szCs w:val="24"/>
        </w:rPr>
        <w:t xml:space="preserve"> и (или) на основании составленного исполнителем в соответствии с </w:t>
      </w:r>
      <w:r>
        <w:rPr>
          <w:rFonts w:ascii="Times New Roman" w:hAnsi="Times New Roman" w:cs="Times New Roman"/>
          <w:sz w:val="24"/>
          <w:szCs w:val="24"/>
        </w:rPr>
        <w:t>пунктом 56(1)</w:t>
      </w:r>
      <w:r w:rsidRPr="00B95D4B">
        <w:rPr>
          <w:rFonts w:ascii="Times New Roman" w:hAnsi="Times New Roman" w:cs="Times New Roman"/>
          <w:sz w:val="24"/>
          <w:szCs w:val="24"/>
        </w:rPr>
        <w:t xml:space="preserve"> Правил акта об установлении количества граждан, временн</w:t>
      </w:r>
      <w:r>
        <w:rPr>
          <w:rFonts w:ascii="Times New Roman" w:hAnsi="Times New Roman" w:cs="Times New Roman"/>
          <w:sz w:val="24"/>
          <w:szCs w:val="24"/>
        </w:rPr>
        <w:t>о проживающих в жилом помещении (п. 58).</w:t>
      </w:r>
    </w:p>
    <w:p w:rsidR="00E15C43" w:rsidRDefault="00E15C43" w:rsidP="00E15C43">
      <w:pPr>
        <w:pStyle w:val="a5"/>
        <w:spacing w:after="0" w:line="240" w:lineRule="auto"/>
        <w:ind w:left="709"/>
        <w:jc w:val="both"/>
        <w:rPr>
          <w:rFonts w:ascii="Times New Roman" w:hAnsi="Times New Roman" w:cs="Times New Roman"/>
          <w:sz w:val="24"/>
          <w:szCs w:val="24"/>
        </w:rPr>
      </w:pPr>
    </w:p>
    <w:p w:rsidR="00E15C43" w:rsidRDefault="00E15C43" w:rsidP="004610E9">
      <w:pPr>
        <w:pStyle w:val="a5"/>
        <w:numPr>
          <w:ilvl w:val="0"/>
          <w:numId w:val="2"/>
        </w:numPr>
        <w:spacing w:after="0" w:line="240" w:lineRule="auto"/>
        <w:ind w:left="851" w:hanging="425"/>
        <w:jc w:val="both"/>
        <w:rPr>
          <w:rFonts w:ascii="Times New Roman" w:hAnsi="Times New Roman" w:cs="Times New Roman"/>
          <w:sz w:val="24"/>
          <w:szCs w:val="24"/>
        </w:rPr>
      </w:pPr>
      <w:proofErr w:type="gramStart"/>
      <w:r w:rsidRPr="00E15C43">
        <w:rPr>
          <w:rFonts w:ascii="Times New Roman" w:hAnsi="Times New Roman" w:cs="Times New Roman"/>
          <w:b/>
          <w:sz w:val="24"/>
          <w:szCs w:val="24"/>
        </w:rPr>
        <w:t>Плата за коммунальную услугу, предоставленную потребителю в жилом или нежилом помещении за расчетный период, определяется</w:t>
      </w:r>
      <w:r w:rsidRPr="00E15C43">
        <w:rPr>
          <w:rFonts w:ascii="Times New Roman" w:hAnsi="Times New Roman" w:cs="Times New Roman"/>
          <w:sz w:val="24"/>
          <w:szCs w:val="24"/>
        </w:rPr>
        <w:t xml:space="preserve">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w:t>
      </w:r>
      <w:r>
        <w:rPr>
          <w:rFonts w:ascii="Times New Roman" w:hAnsi="Times New Roman" w:cs="Times New Roman"/>
          <w:sz w:val="24"/>
          <w:szCs w:val="24"/>
        </w:rPr>
        <w:t xml:space="preserve">бления </w:t>
      </w:r>
      <w:r w:rsidRPr="006D0607">
        <w:rPr>
          <w:rFonts w:ascii="Times New Roman" w:hAnsi="Times New Roman" w:cs="Times New Roman"/>
          <w:b/>
          <w:sz w:val="24"/>
          <w:szCs w:val="24"/>
        </w:rPr>
        <w:t>в случаях, когда при определении размера платы за отопление используются показания</w:t>
      </w:r>
      <w:proofErr w:type="gramEnd"/>
      <w:r w:rsidRPr="006D0607">
        <w:rPr>
          <w:rFonts w:ascii="Times New Roman" w:hAnsi="Times New Roman" w:cs="Times New Roman"/>
          <w:b/>
          <w:sz w:val="24"/>
          <w:szCs w:val="24"/>
        </w:rPr>
        <w:t xml:space="preserve"> </w:t>
      </w:r>
      <w:proofErr w:type="gramStart"/>
      <w:r w:rsidRPr="006D0607">
        <w:rPr>
          <w:rFonts w:ascii="Times New Roman" w:hAnsi="Times New Roman" w:cs="Times New Roman"/>
          <w:b/>
          <w:sz w:val="24"/>
          <w:szCs w:val="24"/>
        </w:rPr>
        <w:t>индивидуального или общего (квартирного) прибора учета)</w:t>
      </w:r>
      <w:r w:rsidRPr="00E15C43">
        <w:rPr>
          <w:rFonts w:ascii="Times New Roman" w:hAnsi="Times New Roman" w:cs="Times New Roman"/>
          <w:sz w:val="24"/>
          <w:szCs w:val="24"/>
        </w:rPr>
        <w:t xml:space="preserve">,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w:t>
      </w:r>
      <w:r w:rsidRPr="006D0607">
        <w:rPr>
          <w:rFonts w:ascii="Times New Roman" w:hAnsi="Times New Roman" w:cs="Times New Roman"/>
          <w:b/>
          <w:sz w:val="24"/>
          <w:szCs w:val="24"/>
        </w:rPr>
        <w:t>в случаях, когда при определении размера платы за отопление используются показания индивидуального или общего (квартирного) прибора учета)</w:t>
      </w:r>
      <w:r>
        <w:rPr>
          <w:rFonts w:ascii="Times New Roman" w:hAnsi="Times New Roman" w:cs="Times New Roman"/>
          <w:sz w:val="24"/>
          <w:szCs w:val="24"/>
        </w:rPr>
        <w:t xml:space="preserve"> (п. 59):</w:t>
      </w:r>
      <w:proofErr w:type="gramEnd"/>
    </w:p>
    <w:p w:rsidR="00E15C43" w:rsidRDefault="00E15C43" w:rsidP="004610E9">
      <w:pPr>
        <w:pStyle w:val="a5"/>
        <w:numPr>
          <w:ilvl w:val="0"/>
          <w:numId w:val="7"/>
        </w:numPr>
        <w:jc w:val="both"/>
        <w:rPr>
          <w:rFonts w:ascii="Times New Roman" w:hAnsi="Times New Roman" w:cs="Times New Roman"/>
          <w:sz w:val="24"/>
          <w:szCs w:val="24"/>
        </w:rPr>
      </w:pPr>
      <w:proofErr w:type="gramStart"/>
      <w:r w:rsidRPr="00E15C43">
        <w:rPr>
          <w:rFonts w:ascii="Times New Roman" w:hAnsi="Times New Roman" w:cs="Times New Roman"/>
          <w:sz w:val="24"/>
          <w:szCs w:val="24"/>
        </w:rPr>
        <w:t>в случае непредставления потребителем показаний индивидуального, общего (квартирного), комнатного прибора учета за расчетный период в</w:t>
      </w:r>
      <w:r>
        <w:rPr>
          <w:rFonts w:ascii="Times New Roman" w:hAnsi="Times New Roman" w:cs="Times New Roman"/>
          <w:sz w:val="24"/>
          <w:szCs w:val="24"/>
        </w:rPr>
        <w:t xml:space="preserve"> сроки, установленные  Правилами, или договором </w:t>
      </w:r>
      <w:r w:rsidRPr="00E15C43">
        <w:rPr>
          <w:rFonts w:ascii="Times New Roman" w:hAnsi="Times New Roman" w:cs="Times New Roman"/>
          <w:sz w:val="24"/>
          <w:szCs w:val="24"/>
        </w:rPr>
        <w:t xml:space="preserve">о предоставлении коммунальных услуг, или решением общего собрания собственников помещений в </w:t>
      </w:r>
      <w:r>
        <w:rPr>
          <w:rFonts w:ascii="Times New Roman" w:hAnsi="Times New Roman" w:cs="Times New Roman"/>
          <w:sz w:val="24"/>
          <w:szCs w:val="24"/>
        </w:rPr>
        <w:t>МКД</w:t>
      </w:r>
      <w:r w:rsidRPr="00E15C43">
        <w:rPr>
          <w:rFonts w:ascii="Times New Roman" w:hAnsi="Times New Roman" w:cs="Times New Roman"/>
          <w:sz w:val="24"/>
          <w:szCs w:val="24"/>
        </w:rPr>
        <w:t xml:space="preserve">,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w:t>
      </w:r>
      <w:r w:rsidRPr="00E15C43">
        <w:rPr>
          <w:rFonts w:ascii="Times New Roman" w:hAnsi="Times New Roman" w:cs="Times New Roman"/>
          <w:b/>
          <w:sz w:val="24"/>
          <w:szCs w:val="24"/>
        </w:rPr>
        <w:t>но не более 3</w:t>
      </w:r>
      <w:proofErr w:type="gramEnd"/>
      <w:r w:rsidRPr="00E15C43">
        <w:rPr>
          <w:rFonts w:ascii="Times New Roman" w:hAnsi="Times New Roman" w:cs="Times New Roman"/>
          <w:b/>
          <w:sz w:val="24"/>
          <w:szCs w:val="24"/>
        </w:rPr>
        <w:t xml:space="preserve"> расчетных периодов подряд</w:t>
      </w:r>
      <w:r w:rsidR="006D0607">
        <w:rPr>
          <w:rFonts w:ascii="Times New Roman" w:hAnsi="Times New Roman" w:cs="Times New Roman"/>
          <w:sz w:val="24"/>
          <w:szCs w:val="24"/>
        </w:rPr>
        <w:t xml:space="preserve"> (</w:t>
      </w:r>
      <w:proofErr w:type="spellStart"/>
      <w:r w:rsidR="006D0607">
        <w:rPr>
          <w:rFonts w:ascii="Times New Roman" w:hAnsi="Times New Roman" w:cs="Times New Roman"/>
          <w:sz w:val="24"/>
          <w:szCs w:val="24"/>
        </w:rPr>
        <w:t>пп</w:t>
      </w:r>
      <w:proofErr w:type="spellEnd"/>
      <w:r w:rsidR="006D0607">
        <w:rPr>
          <w:rFonts w:ascii="Times New Roman" w:hAnsi="Times New Roman" w:cs="Times New Roman"/>
          <w:sz w:val="24"/>
          <w:szCs w:val="24"/>
        </w:rPr>
        <w:t>. «б» п. 59).</w:t>
      </w:r>
    </w:p>
    <w:p w:rsidR="006B6C9E" w:rsidRDefault="0073151F" w:rsidP="006B6C9E">
      <w:pPr>
        <w:pStyle w:val="a5"/>
        <w:ind w:left="851"/>
        <w:jc w:val="both"/>
        <w:rPr>
          <w:rFonts w:ascii="Times New Roman" w:hAnsi="Times New Roman" w:cs="Times New Roman"/>
          <w:sz w:val="24"/>
          <w:szCs w:val="24"/>
        </w:rPr>
      </w:pPr>
      <w:proofErr w:type="gramStart"/>
      <w:r>
        <w:rPr>
          <w:rFonts w:ascii="Times New Roman" w:hAnsi="Times New Roman" w:cs="Times New Roman"/>
          <w:b/>
          <w:sz w:val="24"/>
          <w:szCs w:val="24"/>
        </w:rPr>
        <w:t>е</w:t>
      </w:r>
      <w:r w:rsidRPr="0073151F">
        <w:rPr>
          <w:rFonts w:ascii="Times New Roman" w:hAnsi="Times New Roman" w:cs="Times New Roman"/>
          <w:b/>
          <w:sz w:val="24"/>
          <w:szCs w:val="24"/>
        </w:rPr>
        <w:t>сли период работы индивидуального или общего (квартирного) прибора учета составил меньше 3 месяцев</w:t>
      </w:r>
      <w:r w:rsidRPr="0073151F">
        <w:rPr>
          <w:rFonts w:ascii="Times New Roman" w:hAnsi="Times New Roman" w:cs="Times New Roman"/>
          <w:sz w:val="24"/>
          <w:szCs w:val="24"/>
        </w:rPr>
        <w:t xml:space="preserve"> (для отопления - менее 3 месяцев отопительного периода), то в случаях, указанных в пункте 59 Правил, плата за коммунальные услуги, предоставленные потребителям в жилых или нежилых помещениях за расчетный </w:t>
      </w:r>
      <w:r w:rsidRPr="0073151F">
        <w:rPr>
          <w:rFonts w:ascii="Times New Roman" w:hAnsi="Times New Roman" w:cs="Times New Roman"/>
          <w:sz w:val="24"/>
          <w:szCs w:val="24"/>
        </w:rPr>
        <w:lastRenderedPageBreak/>
        <w:t>период, определяется исходя из нормативов потребления соо</w:t>
      </w:r>
      <w:r>
        <w:rPr>
          <w:rFonts w:ascii="Times New Roman" w:hAnsi="Times New Roman" w:cs="Times New Roman"/>
          <w:sz w:val="24"/>
          <w:szCs w:val="24"/>
        </w:rPr>
        <w:t>тветствующих коммунальных услуг (п. 59 (2)).</w:t>
      </w:r>
      <w:proofErr w:type="gramEnd"/>
    </w:p>
    <w:p w:rsidR="006B6C9E" w:rsidRDefault="00BD692F" w:rsidP="004610E9">
      <w:pPr>
        <w:pStyle w:val="a5"/>
        <w:numPr>
          <w:ilvl w:val="0"/>
          <w:numId w:val="38"/>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П</w:t>
      </w:r>
      <w:r w:rsidR="00D300AF" w:rsidRPr="006B6C9E">
        <w:rPr>
          <w:rFonts w:ascii="Times New Roman" w:hAnsi="Times New Roman" w:cs="Times New Roman"/>
          <w:b/>
          <w:sz w:val="24"/>
          <w:szCs w:val="24"/>
        </w:rPr>
        <w:t>о истечении предельного количества расчетных периодов, указанных в пункте 59 Правил</w:t>
      </w:r>
      <w:r w:rsidR="00D300AF" w:rsidRPr="006B6C9E">
        <w:rPr>
          <w:rFonts w:ascii="Times New Roman" w:hAnsi="Times New Roman" w:cs="Times New Roman"/>
          <w:sz w:val="24"/>
          <w:szCs w:val="24"/>
        </w:rPr>
        <w:t xml:space="preserve">, </w:t>
      </w:r>
      <w:r w:rsidR="00D300AF" w:rsidRPr="006B6C9E">
        <w:rPr>
          <w:rFonts w:ascii="Times New Roman" w:hAnsi="Times New Roman" w:cs="Times New Roman"/>
          <w:b/>
          <w:sz w:val="24"/>
          <w:szCs w:val="24"/>
        </w:rPr>
        <w:t>за которые плата за коммунальную услугу определяется по данным, предусмотренным указанным пунктом</w:t>
      </w:r>
      <w:r w:rsidR="00D300AF" w:rsidRPr="006B6C9E">
        <w:rPr>
          <w:rFonts w:ascii="Times New Roman" w:hAnsi="Times New Roman" w:cs="Times New Roman"/>
          <w:sz w:val="24"/>
          <w:szCs w:val="24"/>
        </w:rPr>
        <w:t xml:space="preserve">, </w:t>
      </w:r>
      <w:r w:rsidR="00D300AF" w:rsidRPr="006B6C9E">
        <w:rPr>
          <w:rFonts w:ascii="Times New Roman" w:hAnsi="Times New Roman" w:cs="Times New Roman"/>
          <w:b/>
          <w:sz w:val="24"/>
          <w:szCs w:val="24"/>
        </w:rPr>
        <w:t>плата за коммунальную услугу, предоставленную</w:t>
      </w:r>
      <w:r w:rsidR="00FB0280">
        <w:rPr>
          <w:rFonts w:ascii="Times New Roman" w:hAnsi="Times New Roman" w:cs="Times New Roman"/>
          <w:b/>
          <w:sz w:val="24"/>
          <w:szCs w:val="24"/>
        </w:rPr>
        <w:t>:</w:t>
      </w:r>
    </w:p>
    <w:p w:rsidR="00D300AF" w:rsidRPr="006B6C9E" w:rsidRDefault="00D300AF" w:rsidP="004610E9">
      <w:pPr>
        <w:pStyle w:val="a5"/>
        <w:numPr>
          <w:ilvl w:val="0"/>
          <w:numId w:val="7"/>
        </w:numPr>
        <w:spacing w:after="0" w:line="240" w:lineRule="auto"/>
        <w:jc w:val="both"/>
        <w:rPr>
          <w:rFonts w:ascii="Times New Roman" w:hAnsi="Times New Roman" w:cs="Times New Roman"/>
          <w:sz w:val="24"/>
          <w:szCs w:val="24"/>
        </w:rPr>
      </w:pPr>
      <w:r w:rsidRPr="006B6C9E">
        <w:rPr>
          <w:rFonts w:ascii="Times New Roman" w:hAnsi="Times New Roman" w:cs="Times New Roman"/>
          <w:b/>
          <w:sz w:val="24"/>
          <w:szCs w:val="24"/>
        </w:rPr>
        <w:t>в жилое помещение,</w:t>
      </w:r>
      <w:r w:rsidRPr="006B6C9E">
        <w:rPr>
          <w:rFonts w:ascii="Times New Roman" w:hAnsi="Times New Roman" w:cs="Times New Roman"/>
          <w:sz w:val="24"/>
          <w:szCs w:val="24"/>
        </w:rPr>
        <w:t xml:space="preserve"> рассчитывается в соответствии с пунктом 42 Правил в случаях, предусмотренных подпунктами «а» и «в» пункта 59  Правил</w:t>
      </w:r>
      <w:r w:rsidRPr="006B6C9E">
        <w:rPr>
          <w:rFonts w:ascii="Times New Roman" w:hAnsi="Times New Roman" w:cs="Times New Roman"/>
          <w:b/>
          <w:sz w:val="24"/>
          <w:szCs w:val="24"/>
        </w:rPr>
        <w:t xml:space="preserve">, исходя из нормативов потребления коммунальных услуг с применением повышающего коэффициента, величина которого принимается </w:t>
      </w:r>
      <w:proofErr w:type="gramStart"/>
      <w:r w:rsidRPr="006B6C9E">
        <w:rPr>
          <w:rFonts w:ascii="Times New Roman" w:hAnsi="Times New Roman" w:cs="Times New Roman"/>
          <w:b/>
          <w:sz w:val="24"/>
          <w:szCs w:val="24"/>
        </w:rPr>
        <w:t>равной</w:t>
      </w:r>
      <w:proofErr w:type="gramEnd"/>
      <w:r w:rsidRPr="006B6C9E">
        <w:rPr>
          <w:rFonts w:ascii="Times New Roman" w:hAnsi="Times New Roman" w:cs="Times New Roman"/>
          <w:b/>
          <w:sz w:val="24"/>
          <w:szCs w:val="24"/>
        </w:rPr>
        <w:t xml:space="preserve"> 1,5</w:t>
      </w:r>
      <w:r w:rsidRPr="006B6C9E">
        <w:rPr>
          <w:rFonts w:ascii="Times New Roman" w:hAnsi="Times New Roman" w:cs="Times New Roman"/>
          <w:sz w:val="24"/>
          <w:szCs w:val="24"/>
        </w:rPr>
        <w:t>,</w:t>
      </w:r>
      <w:r w:rsidRPr="006B6C9E">
        <w:rPr>
          <w:rFonts w:ascii="Times New Roman" w:hAnsi="Times New Roman" w:cs="Times New Roman"/>
          <w:b/>
          <w:sz w:val="24"/>
          <w:szCs w:val="24"/>
        </w:rPr>
        <w:t xml:space="preserve"> </w:t>
      </w:r>
      <w:r w:rsidRPr="006B6C9E">
        <w:rPr>
          <w:rFonts w:ascii="Times New Roman" w:hAnsi="Times New Roman" w:cs="Times New Roman"/>
          <w:sz w:val="24"/>
          <w:szCs w:val="24"/>
        </w:rPr>
        <w:t>а в случаях, предусмотренных подпунктом «б» пункта 59  Правил, исходя из нормативов потребления коммунальных услуг.</w:t>
      </w:r>
    </w:p>
    <w:p w:rsidR="00D300AF" w:rsidRPr="006B6C9E" w:rsidRDefault="00D300AF" w:rsidP="004610E9">
      <w:pPr>
        <w:pStyle w:val="a5"/>
        <w:numPr>
          <w:ilvl w:val="0"/>
          <w:numId w:val="7"/>
        </w:numPr>
        <w:spacing w:after="0" w:line="240" w:lineRule="auto"/>
        <w:jc w:val="both"/>
        <w:rPr>
          <w:rFonts w:ascii="Times New Roman" w:hAnsi="Times New Roman" w:cs="Times New Roman"/>
          <w:sz w:val="24"/>
          <w:szCs w:val="24"/>
        </w:rPr>
      </w:pPr>
      <w:r w:rsidRPr="006B6C9E">
        <w:rPr>
          <w:rFonts w:ascii="Times New Roman" w:hAnsi="Times New Roman" w:cs="Times New Roman"/>
          <w:b/>
          <w:sz w:val="24"/>
          <w:szCs w:val="24"/>
        </w:rPr>
        <w:t>в нежилое помещение</w:t>
      </w:r>
      <w:r w:rsidRPr="006B6C9E">
        <w:rPr>
          <w:rFonts w:ascii="Times New Roman" w:hAnsi="Times New Roman" w:cs="Times New Roman"/>
          <w:sz w:val="24"/>
          <w:szCs w:val="24"/>
        </w:rPr>
        <w:t>, рассчитывается в соответствии с пунктом 43 Правил.</w:t>
      </w:r>
    </w:p>
    <w:p w:rsidR="0073151F" w:rsidRDefault="00D300AF" w:rsidP="006B6C9E">
      <w:pPr>
        <w:pStyle w:val="a5"/>
        <w:ind w:left="851"/>
        <w:jc w:val="both"/>
        <w:rPr>
          <w:rFonts w:ascii="Times New Roman" w:hAnsi="Times New Roman" w:cs="Times New Roman"/>
          <w:sz w:val="24"/>
          <w:szCs w:val="24"/>
        </w:rPr>
      </w:pPr>
      <w:r w:rsidRPr="00D300AF">
        <w:rPr>
          <w:rFonts w:ascii="Times New Roman" w:hAnsi="Times New Roman" w:cs="Times New Roman"/>
          <w:sz w:val="24"/>
          <w:szCs w:val="24"/>
        </w:rPr>
        <w:t xml:space="preserve">При расчете платы за коммунальную услугу в соответствии с настоящим пунктом не применяется дифференциация тарифов </w:t>
      </w:r>
      <w:r w:rsidR="00C72560">
        <w:rPr>
          <w:rFonts w:ascii="Times New Roman" w:hAnsi="Times New Roman" w:cs="Times New Roman"/>
          <w:sz w:val="24"/>
          <w:szCs w:val="24"/>
        </w:rPr>
        <w:t>по зонам суток и иным критериям (п. 60).</w:t>
      </w:r>
    </w:p>
    <w:p w:rsidR="00952E37" w:rsidRDefault="00952E37" w:rsidP="006B6C9E">
      <w:pPr>
        <w:pStyle w:val="a5"/>
        <w:ind w:left="851"/>
        <w:jc w:val="both"/>
        <w:rPr>
          <w:rFonts w:ascii="Times New Roman" w:hAnsi="Times New Roman" w:cs="Times New Roman"/>
          <w:sz w:val="24"/>
          <w:szCs w:val="24"/>
        </w:rPr>
      </w:pPr>
    </w:p>
    <w:p w:rsidR="00C72560" w:rsidRDefault="00952E37" w:rsidP="004610E9">
      <w:pPr>
        <w:pStyle w:val="a5"/>
        <w:numPr>
          <w:ilvl w:val="0"/>
          <w:numId w:val="8"/>
        </w:numPr>
        <w:ind w:left="993" w:hanging="567"/>
        <w:jc w:val="both"/>
        <w:rPr>
          <w:rFonts w:ascii="Times New Roman" w:hAnsi="Times New Roman" w:cs="Times New Roman"/>
          <w:sz w:val="24"/>
          <w:szCs w:val="24"/>
        </w:rPr>
      </w:pPr>
      <w:proofErr w:type="gramStart"/>
      <w:r w:rsidRPr="00952E37">
        <w:rPr>
          <w:rFonts w:ascii="Times New Roman" w:hAnsi="Times New Roman" w:cs="Times New Roman"/>
          <w:b/>
          <w:sz w:val="24"/>
          <w:szCs w:val="24"/>
        </w:rPr>
        <w:t xml:space="preserve">В случае </w:t>
      </w:r>
      <w:proofErr w:type="spellStart"/>
      <w:r w:rsidRPr="00952E37">
        <w:rPr>
          <w:rFonts w:ascii="Times New Roman" w:hAnsi="Times New Roman" w:cs="Times New Roman"/>
          <w:b/>
          <w:sz w:val="24"/>
          <w:szCs w:val="24"/>
        </w:rPr>
        <w:t>непредоставления</w:t>
      </w:r>
      <w:proofErr w:type="spellEnd"/>
      <w:r w:rsidRPr="00952E37">
        <w:rPr>
          <w:rFonts w:ascii="Times New Roman" w:hAnsi="Times New Roman" w:cs="Times New Roman"/>
          <w:b/>
          <w:sz w:val="24"/>
          <w:szCs w:val="24"/>
        </w:rPr>
        <w:t xml:space="preserve"> потребителем допуска в занимаемое им жилое помещение, домовладение исполнителю</w:t>
      </w:r>
      <w:r w:rsidRPr="00952E37">
        <w:rPr>
          <w:rFonts w:ascii="Times New Roman" w:hAnsi="Times New Roman" w:cs="Times New Roman"/>
          <w:sz w:val="24"/>
          <w:szCs w:val="24"/>
        </w:rPr>
        <w:t xml:space="preserve"> по ис</w:t>
      </w:r>
      <w:r>
        <w:rPr>
          <w:rFonts w:ascii="Times New Roman" w:hAnsi="Times New Roman" w:cs="Times New Roman"/>
          <w:sz w:val="24"/>
          <w:szCs w:val="24"/>
        </w:rPr>
        <w:t xml:space="preserve">течении указанного в подпункте «в» пункта 59 </w:t>
      </w:r>
      <w:r w:rsidRPr="00952E37">
        <w:rPr>
          <w:rFonts w:ascii="Times New Roman" w:hAnsi="Times New Roman" w:cs="Times New Roman"/>
          <w:sz w:val="24"/>
          <w:szCs w:val="24"/>
        </w:rPr>
        <w:t xml:space="preserve">Правил предельного количества расчетных периодов, за которые плата за коммунальную услугу определяется по данным, предусмотренным указанным пунктом, </w:t>
      </w:r>
      <w:r w:rsidRPr="00952E37">
        <w:rPr>
          <w:rFonts w:ascii="Times New Roman" w:hAnsi="Times New Roman" w:cs="Times New Roman"/>
          <w:b/>
          <w:sz w:val="24"/>
          <w:szCs w:val="24"/>
        </w:rPr>
        <w:t>размер платы за коммунальные услуги рассчитывается с учетом повышающих коэффициентов</w:t>
      </w:r>
      <w:r w:rsidRPr="00952E37">
        <w:rPr>
          <w:rFonts w:ascii="Times New Roman" w:hAnsi="Times New Roman" w:cs="Times New Roman"/>
          <w:sz w:val="24"/>
          <w:szCs w:val="24"/>
        </w:rPr>
        <w:t xml:space="preserve"> в соответствии с приведенными в приложении </w:t>
      </w:r>
      <w:r>
        <w:rPr>
          <w:rFonts w:ascii="Times New Roman" w:hAnsi="Times New Roman" w:cs="Times New Roman"/>
          <w:sz w:val="24"/>
          <w:szCs w:val="24"/>
        </w:rPr>
        <w:t>№</w:t>
      </w:r>
      <w:r w:rsidRPr="00952E37">
        <w:rPr>
          <w:rFonts w:ascii="Times New Roman" w:hAnsi="Times New Roman" w:cs="Times New Roman"/>
          <w:sz w:val="24"/>
          <w:szCs w:val="24"/>
        </w:rPr>
        <w:t xml:space="preserve"> 2 </w:t>
      </w:r>
      <w:r>
        <w:rPr>
          <w:rFonts w:ascii="Times New Roman" w:hAnsi="Times New Roman" w:cs="Times New Roman"/>
          <w:sz w:val="24"/>
          <w:szCs w:val="24"/>
        </w:rPr>
        <w:t>Правил</w:t>
      </w:r>
      <w:r w:rsidRPr="00952E37">
        <w:rPr>
          <w:rFonts w:ascii="Times New Roman" w:hAnsi="Times New Roman" w:cs="Times New Roman"/>
          <w:sz w:val="24"/>
          <w:szCs w:val="24"/>
        </w:rPr>
        <w:t xml:space="preserve"> формулами расчета разме</w:t>
      </w:r>
      <w:r>
        <w:rPr>
          <w:rFonts w:ascii="Times New Roman" w:hAnsi="Times New Roman" w:cs="Times New Roman"/>
          <w:sz w:val="24"/>
          <w:szCs w:val="24"/>
        </w:rPr>
        <w:t>ра платы за</w:t>
      </w:r>
      <w:proofErr w:type="gramEnd"/>
      <w:r>
        <w:rPr>
          <w:rFonts w:ascii="Times New Roman" w:hAnsi="Times New Roman" w:cs="Times New Roman"/>
          <w:sz w:val="24"/>
          <w:szCs w:val="24"/>
        </w:rPr>
        <w:t xml:space="preserve"> коммунальные услуги, </w:t>
      </w:r>
      <w:r w:rsidRPr="00952E37">
        <w:rPr>
          <w:rFonts w:ascii="Times New Roman" w:hAnsi="Times New Roman" w:cs="Times New Roman"/>
          <w:sz w:val="24"/>
          <w:szCs w:val="24"/>
        </w:rPr>
        <w:t>предусматривающими применение повышающих коэффициентов, начиная с расчетного периода, следующего за расчетным п</w:t>
      </w:r>
      <w:r>
        <w:rPr>
          <w:rFonts w:ascii="Times New Roman" w:hAnsi="Times New Roman" w:cs="Times New Roman"/>
          <w:sz w:val="24"/>
          <w:szCs w:val="24"/>
        </w:rPr>
        <w:t>ериодом, указанным в подпункте «в» пункта 59</w:t>
      </w:r>
      <w:r w:rsidRPr="00952E37">
        <w:rPr>
          <w:rFonts w:ascii="Times New Roman" w:hAnsi="Times New Roman" w:cs="Times New Roman"/>
          <w:sz w:val="24"/>
          <w:szCs w:val="24"/>
        </w:rPr>
        <w:t xml:space="preserve"> Правил, до</w:t>
      </w:r>
      <w:r>
        <w:rPr>
          <w:rFonts w:ascii="Times New Roman" w:hAnsi="Times New Roman" w:cs="Times New Roman"/>
          <w:sz w:val="24"/>
          <w:szCs w:val="24"/>
        </w:rPr>
        <w:t xml:space="preserve"> даты составления акта проверки (аб.3 п. 60 (1)).</w:t>
      </w:r>
    </w:p>
    <w:p w:rsidR="003E1308" w:rsidRDefault="003E1308" w:rsidP="003E1308">
      <w:pPr>
        <w:pStyle w:val="a5"/>
        <w:ind w:left="993"/>
        <w:jc w:val="both"/>
        <w:rPr>
          <w:rFonts w:ascii="Times New Roman" w:hAnsi="Times New Roman" w:cs="Times New Roman"/>
          <w:sz w:val="24"/>
          <w:szCs w:val="24"/>
        </w:rPr>
      </w:pPr>
    </w:p>
    <w:p w:rsidR="003E1308" w:rsidRDefault="003E1308" w:rsidP="004610E9">
      <w:pPr>
        <w:pStyle w:val="a5"/>
        <w:numPr>
          <w:ilvl w:val="0"/>
          <w:numId w:val="8"/>
        </w:numPr>
        <w:ind w:left="993" w:hanging="567"/>
        <w:jc w:val="both"/>
        <w:rPr>
          <w:rFonts w:ascii="Times New Roman" w:hAnsi="Times New Roman" w:cs="Times New Roman"/>
          <w:sz w:val="24"/>
          <w:szCs w:val="24"/>
        </w:rPr>
      </w:pPr>
      <w:r w:rsidRPr="003E1308">
        <w:rPr>
          <w:rFonts w:ascii="Times New Roman" w:hAnsi="Times New Roman" w:cs="Times New Roman"/>
          <w:b/>
          <w:sz w:val="24"/>
          <w:szCs w:val="24"/>
        </w:rPr>
        <w:t>При обнаружении несанкционированного подключения внутриквартирного оборудования потребителя к внутридомовым инженерным системам</w:t>
      </w:r>
      <w:r w:rsidRPr="003E1308">
        <w:rPr>
          <w:rFonts w:ascii="Times New Roman" w:hAnsi="Times New Roman" w:cs="Times New Roman"/>
          <w:sz w:val="24"/>
          <w:szCs w:val="24"/>
        </w:rPr>
        <w:t xml:space="preserve"> исполнитель обязан составить акт о выявлении несанкционированного подключения в порядке, уст</w:t>
      </w:r>
      <w:r>
        <w:rPr>
          <w:rFonts w:ascii="Times New Roman" w:hAnsi="Times New Roman" w:cs="Times New Roman"/>
          <w:sz w:val="24"/>
          <w:szCs w:val="24"/>
        </w:rPr>
        <w:t>ановленном настоящими Правилами (п. 62).</w:t>
      </w:r>
    </w:p>
    <w:p w:rsidR="003E1308" w:rsidRPr="004A5FA5" w:rsidRDefault="003E1308" w:rsidP="003E1308">
      <w:pPr>
        <w:pStyle w:val="a5"/>
        <w:ind w:left="993"/>
        <w:jc w:val="both"/>
        <w:rPr>
          <w:rFonts w:ascii="Times New Roman" w:hAnsi="Times New Roman" w:cs="Times New Roman"/>
          <w:sz w:val="24"/>
          <w:szCs w:val="24"/>
        </w:rPr>
      </w:pPr>
      <w:r w:rsidRPr="004A5FA5">
        <w:rPr>
          <w:rFonts w:ascii="Times New Roman" w:hAnsi="Times New Roman" w:cs="Times New Roman"/>
          <w:b/>
          <w:sz w:val="24"/>
          <w:szCs w:val="24"/>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w:t>
      </w:r>
      <w:r w:rsidRPr="003E1308">
        <w:rPr>
          <w:rFonts w:ascii="Times New Roman" w:hAnsi="Times New Roman" w:cs="Times New Roman"/>
          <w:sz w:val="24"/>
          <w:szCs w:val="24"/>
        </w:rPr>
        <w:t xml:space="preserve"> и </w:t>
      </w:r>
      <w:r w:rsidRPr="004A5FA5">
        <w:rPr>
          <w:rFonts w:ascii="Times New Roman" w:hAnsi="Times New Roman" w:cs="Times New Roman"/>
          <w:b/>
          <w:sz w:val="24"/>
          <w:szCs w:val="24"/>
        </w:rPr>
        <w:t>производит</w:t>
      </w:r>
      <w:r w:rsidRPr="004A5FA5">
        <w:rPr>
          <w:rFonts w:ascii="Times New Roman" w:hAnsi="Times New Roman" w:cs="Times New Roman"/>
          <w:sz w:val="24"/>
          <w:szCs w:val="24"/>
        </w:rP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E1308" w:rsidRDefault="004A5FA5" w:rsidP="003E1308">
      <w:pPr>
        <w:ind w:left="993"/>
        <w:jc w:val="both"/>
        <w:rPr>
          <w:rFonts w:ascii="Times New Roman" w:hAnsi="Times New Roman" w:cs="Times New Roman"/>
          <w:sz w:val="24"/>
          <w:szCs w:val="24"/>
        </w:rPr>
      </w:pPr>
      <w:proofErr w:type="gramStart"/>
      <w:r w:rsidRPr="004A5FA5">
        <w:rPr>
          <w:rFonts w:ascii="Times New Roman" w:hAnsi="Times New Roman" w:cs="Times New Roman"/>
          <w:b/>
          <w:sz w:val="24"/>
          <w:szCs w:val="24"/>
        </w:rPr>
        <w:t>В</w:t>
      </w:r>
      <w:r w:rsidR="003E1308" w:rsidRPr="004A5FA5">
        <w:rPr>
          <w:rFonts w:ascii="Times New Roman" w:hAnsi="Times New Roman" w:cs="Times New Roman"/>
          <w:b/>
          <w:sz w:val="24"/>
          <w:szCs w:val="24"/>
        </w:rPr>
        <w:t xml:space="preserve"> случае невозможности установления даты осуществления несанкционированного подключения, доначисление размера платы должно быть произведено</w:t>
      </w:r>
      <w:r w:rsidR="003E1308">
        <w:rPr>
          <w:rFonts w:ascii="Times New Roman" w:hAnsi="Times New Roman" w:cs="Times New Roman"/>
          <w:sz w:val="24"/>
          <w:szCs w:val="24"/>
        </w:rPr>
        <w:t xml:space="preserve"> </w:t>
      </w:r>
      <w:r w:rsidR="003E1308" w:rsidRPr="003E1308">
        <w:rPr>
          <w:rFonts w:ascii="Times New Roman" w:hAnsi="Times New Roman" w:cs="Times New Roman"/>
          <w:sz w:val="24"/>
          <w:szCs w:val="24"/>
        </w:rPr>
        <w:t>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w:t>
      </w:r>
      <w:r>
        <w:rPr>
          <w:rFonts w:ascii="Times New Roman" w:hAnsi="Times New Roman" w:cs="Times New Roman"/>
          <w:sz w:val="24"/>
          <w:szCs w:val="24"/>
        </w:rPr>
        <w:t>есанкционированного подключения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2 п. 62).</w:t>
      </w:r>
      <w:proofErr w:type="gramEnd"/>
    </w:p>
    <w:p w:rsidR="003E1308" w:rsidRDefault="004A5FA5" w:rsidP="003E1308">
      <w:pPr>
        <w:ind w:left="993"/>
        <w:jc w:val="both"/>
        <w:rPr>
          <w:rFonts w:ascii="Times New Roman" w:hAnsi="Times New Roman" w:cs="Times New Roman"/>
          <w:sz w:val="24"/>
          <w:szCs w:val="24"/>
        </w:rPr>
      </w:pPr>
      <w:r w:rsidRPr="004A5FA5">
        <w:rPr>
          <w:rFonts w:ascii="Times New Roman" w:hAnsi="Times New Roman" w:cs="Times New Roman"/>
          <w:b/>
          <w:sz w:val="24"/>
          <w:szCs w:val="24"/>
        </w:rPr>
        <w:t>В</w:t>
      </w:r>
      <w:r w:rsidR="003E1308" w:rsidRPr="004A5FA5">
        <w:rPr>
          <w:rFonts w:ascii="Times New Roman" w:hAnsi="Times New Roman" w:cs="Times New Roman"/>
          <w:b/>
          <w:sz w:val="24"/>
          <w:szCs w:val="24"/>
        </w:rPr>
        <w:t xml:space="preserve"> случае невозможности определить мощность несанкционированно подключенного оборудования доначисление размера платы осуществляется</w:t>
      </w:r>
      <w:r w:rsidR="003E1308" w:rsidRPr="003E1308">
        <w:rPr>
          <w:rFonts w:ascii="Times New Roman" w:hAnsi="Times New Roman" w:cs="Times New Roman"/>
          <w:sz w:val="24"/>
          <w:szCs w:val="24"/>
        </w:rPr>
        <w:t xml:space="preserve">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w:t>
      </w:r>
      <w:r>
        <w:rPr>
          <w:rFonts w:ascii="Times New Roman" w:hAnsi="Times New Roman" w:cs="Times New Roman"/>
          <w:sz w:val="24"/>
          <w:szCs w:val="24"/>
        </w:rPr>
        <w:t xml:space="preserve"> собственников такого помещения</w:t>
      </w:r>
      <w:r w:rsidRPr="004A5FA5">
        <w:t xml:space="preserve"> </w:t>
      </w:r>
      <w:r w:rsidRPr="004A5FA5">
        <w:rPr>
          <w:rFonts w:ascii="Times New Roman" w:hAnsi="Times New Roman" w:cs="Times New Roman"/>
          <w:sz w:val="24"/>
          <w:szCs w:val="24"/>
        </w:rPr>
        <w:t>(</w:t>
      </w:r>
      <w:proofErr w:type="spellStart"/>
      <w:r w:rsidRPr="004A5FA5">
        <w:rPr>
          <w:rFonts w:ascii="Times New Roman" w:hAnsi="Times New Roman" w:cs="Times New Roman"/>
          <w:sz w:val="24"/>
          <w:szCs w:val="24"/>
        </w:rPr>
        <w:t>аб</w:t>
      </w:r>
      <w:proofErr w:type="spellEnd"/>
      <w:r w:rsidRPr="004A5FA5">
        <w:rPr>
          <w:rFonts w:ascii="Times New Roman" w:hAnsi="Times New Roman" w:cs="Times New Roman"/>
          <w:sz w:val="24"/>
          <w:szCs w:val="24"/>
        </w:rPr>
        <w:t>. 2 п. 62)</w:t>
      </w:r>
      <w:r>
        <w:rPr>
          <w:rFonts w:ascii="Times New Roman" w:hAnsi="Times New Roman" w:cs="Times New Roman"/>
          <w:sz w:val="24"/>
          <w:szCs w:val="24"/>
        </w:rPr>
        <w:t>.</w:t>
      </w:r>
    </w:p>
    <w:p w:rsidR="003E1308" w:rsidRPr="003E1308" w:rsidRDefault="004A5FA5" w:rsidP="003E1308">
      <w:pPr>
        <w:ind w:left="993"/>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П</w:t>
      </w:r>
      <w:r w:rsidR="003E1308" w:rsidRPr="003E1308">
        <w:rPr>
          <w:rFonts w:ascii="Times New Roman" w:hAnsi="Times New Roman" w:cs="Times New Roman"/>
          <w:b/>
          <w:sz w:val="24"/>
          <w:szCs w:val="24"/>
        </w:rPr>
        <w:t>роверку факта несанкционированного подключения потребителя в нежилом помещении осуществляют</w:t>
      </w:r>
      <w:r w:rsidR="003E1308" w:rsidRPr="003E1308">
        <w:rPr>
          <w:rFonts w:ascii="Times New Roman" w:hAnsi="Times New Roman" w:cs="Times New Roman"/>
          <w:sz w:val="24"/>
          <w:szCs w:val="24"/>
        </w:rPr>
        <w:t xml:space="preserve"> исполнитель в порядке, предусмотренном настоящими Правилами, в случае если </w:t>
      </w:r>
      <w:proofErr w:type="spellStart"/>
      <w:r w:rsidR="003E1308" w:rsidRPr="003E1308">
        <w:rPr>
          <w:rFonts w:ascii="Times New Roman" w:hAnsi="Times New Roman" w:cs="Times New Roman"/>
          <w:sz w:val="24"/>
          <w:szCs w:val="24"/>
        </w:rPr>
        <w:t>ресурсопотребляющее</w:t>
      </w:r>
      <w:proofErr w:type="spellEnd"/>
      <w:r w:rsidR="003E1308" w:rsidRPr="003E1308">
        <w:rPr>
          <w:rFonts w:ascii="Times New Roman" w:hAnsi="Times New Roman" w:cs="Times New Roman"/>
          <w:sz w:val="24"/>
          <w:szCs w:val="24"/>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w:t>
      </w:r>
      <w:r w:rsidR="003E1308">
        <w:rPr>
          <w:rFonts w:ascii="Times New Roman" w:hAnsi="Times New Roman" w:cs="Times New Roman"/>
          <w:sz w:val="24"/>
          <w:szCs w:val="24"/>
        </w:rPr>
        <w:t>дательством РФ</w:t>
      </w:r>
      <w:r w:rsidR="003E1308" w:rsidRPr="003E1308">
        <w:rPr>
          <w:rFonts w:ascii="Times New Roman" w:hAnsi="Times New Roman" w:cs="Times New Roman"/>
          <w:sz w:val="24"/>
          <w:szCs w:val="24"/>
        </w:rPr>
        <w:t xml:space="preserve">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w:t>
      </w:r>
      <w:proofErr w:type="gramEnd"/>
      <w:r w:rsidR="003E1308" w:rsidRPr="003E1308">
        <w:rPr>
          <w:rFonts w:ascii="Times New Roman" w:hAnsi="Times New Roman" w:cs="Times New Roman"/>
          <w:sz w:val="24"/>
          <w:szCs w:val="24"/>
        </w:rPr>
        <w:t xml:space="preserve"> коммунального ресурса в таком нежилом помещении не фиксируется коллективн</w:t>
      </w:r>
      <w:r>
        <w:rPr>
          <w:rFonts w:ascii="Times New Roman" w:hAnsi="Times New Roman" w:cs="Times New Roman"/>
          <w:sz w:val="24"/>
          <w:szCs w:val="24"/>
        </w:rPr>
        <w:t>ым (общедомовым) прибором учета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3 п. 62).</w:t>
      </w:r>
    </w:p>
    <w:p w:rsidR="003E1308" w:rsidRDefault="004A5FA5" w:rsidP="003E1308">
      <w:pPr>
        <w:ind w:left="993"/>
        <w:jc w:val="both"/>
        <w:rPr>
          <w:rFonts w:ascii="Times New Roman" w:hAnsi="Times New Roman" w:cs="Times New Roman"/>
          <w:sz w:val="24"/>
          <w:szCs w:val="24"/>
        </w:rPr>
      </w:pPr>
      <w:r>
        <w:rPr>
          <w:rFonts w:ascii="Times New Roman" w:hAnsi="Times New Roman" w:cs="Times New Roman"/>
          <w:b/>
          <w:sz w:val="24"/>
          <w:szCs w:val="24"/>
        </w:rPr>
        <w:t>О</w:t>
      </w:r>
      <w:r w:rsidR="003E1308" w:rsidRPr="003E1308">
        <w:rPr>
          <w:rFonts w:ascii="Times New Roman" w:hAnsi="Times New Roman" w:cs="Times New Roman"/>
          <w:b/>
          <w:sz w:val="24"/>
          <w:szCs w:val="24"/>
        </w:rPr>
        <w:t>бъем коммунальных ресурсов, потребленных в нежилом помещении, при несанкционированном подключении определяется</w:t>
      </w:r>
      <w:r w:rsidR="003E1308" w:rsidRPr="003E1308">
        <w:rPr>
          <w:rFonts w:ascii="Times New Roman" w:hAnsi="Times New Roman" w:cs="Times New Roman"/>
          <w:sz w:val="24"/>
          <w:szCs w:val="24"/>
        </w:rPr>
        <w:t xml:space="preserve"> </w:t>
      </w:r>
      <w:r w:rsidR="003E1308">
        <w:rPr>
          <w:rFonts w:ascii="Times New Roman" w:hAnsi="Times New Roman" w:cs="Times New Roman"/>
          <w:sz w:val="24"/>
          <w:szCs w:val="24"/>
        </w:rPr>
        <w:t>РСО</w:t>
      </w:r>
      <w:r w:rsidR="003E1308" w:rsidRPr="003E1308">
        <w:rPr>
          <w:rFonts w:ascii="Times New Roman" w:hAnsi="Times New Roman" w:cs="Times New Roman"/>
          <w:sz w:val="24"/>
          <w:szCs w:val="24"/>
        </w:rPr>
        <w:t xml:space="preserve"> расчетными способами, предусмотренными законо</w:t>
      </w:r>
      <w:r w:rsidR="003E1308">
        <w:rPr>
          <w:rFonts w:ascii="Times New Roman" w:hAnsi="Times New Roman" w:cs="Times New Roman"/>
          <w:sz w:val="24"/>
          <w:szCs w:val="24"/>
        </w:rPr>
        <w:t>дательством РФ</w:t>
      </w:r>
      <w:r w:rsidR="003E1308" w:rsidRPr="003E1308">
        <w:rPr>
          <w:rFonts w:ascii="Times New Roman" w:hAnsi="Times New Roman" w:cs="Times New Roman"/>
          <w:sz w:val="24"/>
          <w:szCs w:val="24"/>
        </w:rPr>
        <w:t xml:space="preserve"> о водоснабжении и водоотведении, электроснабжении, теплоснабжении, газоснабжении для случаев самовольного подк</w:t>
      </w:r>
      <w:r>
        <w:rPr>
          <w:rFonts w:ascii="Times New Roman" w:hAnsi="Times New Roman" w:cs="Times New Roman"/>
          <w:sz w:val="24"/>
          <w:szCs w:val="24"/>
        </w:rPr>
        <w:t>лючения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4 п. 62).</w:t>
      </w:r>
    </w:p>
    <w:p w:rsidR="002A39C7" w:rsidRDefault="002A39C7" w:rsidP="004610E9">
      <w:pPr>
        <w:pStyle w:val="a5"/>
        <w:numPr>
          <w:ilvl w:val="0"/>
          <w:numId w:val="8"/>
        </w:numPr>
        <w:ind w:left="993" w:hanging="567"/>
        <w:jc w:val="both"/>
        <w:rPr>
          <w:rFonts w:ascii="Times New Roman" w:hAnsi="Times New Roman" w:cs="Times New Roman"/>
          <w:sz w:val="24"/>
          <w:szCs w:val="24"/>
        </w:rPr>
      </w:pPr>
      <w:r w:rsidRPr="002A39C7">
        <w:rPr>
          <w:rFonts w:ascii="Times New Roman" w:hAnsi="Times New Roman" w:cs="Times New Roman"/>
          <w:b/>
          <w:sz w:val="24"/>
          <w:szCs w:val="24"/>
        </w:rPr>
        <w:t>Срок оплаты коммунальных услуг</w:t>
      </w:r>
      <w:r>
        <w:rPr>
          <w:rFonts w:ascii="Times New Roman" w:hAnsi="Times New Roman" w:cs="Times New Roman"/>
          <w:sz w:val="24"/>
          <w:szCs w:val="24"/>
        </w:rPr>
        <w:t xml:space="preserve"> </w:t>
      </w:r>
      <w:r w:rsidRPr="002A39C7">
        <w:rPr>
          <w:rFonts w:ascii="Times New Roman" w:hAnsi="Times New Roman" w:cs="Times New Roman"/>
          <w:b/>
          <w:sz w:val="24"/>
          <w:szCs w:val="24"/>
        </w:rPr>
        <w:t xml:space="preserve">и срок предоставления платежных документов потребителям </w:t>
      </w:r>
      <w:r>
        <w:rPr>
          <w:rFonts w:ascii="Times New Roman" w:hAnsi="Times New Roman" w:cs="Times New Roman"/>
          <w:sz w:val="24"/>
          <w:szCs w:val="24"/>
        </w:rPr>
        <w:t xml:space="preserve">может быть установлен </w:t>
      </w:r>
      <w:r w:rsidRPr="002A39C7">
        <w:rPr>
          <w:rFonts w:ascii="Times New Roman" w:hAnsi="Times New Roman" w:cs="Times New Roman"/>
          <w:sz w:val="24"/>
          <w:szCs w:val="24"/>
        </w:rPr>
        <w:t xml:space="preserve">решением общего </w:t>
      </w:r>
      <w:proofErr w:type="gramStart"/>
      <w:r w:rsidRPr="002A39C7">
        <w:rPr>
          <w:rFonts w:ascii="Times New Roman" w:hAnsi="Times New Roman" w:cs="Times New Roman"/>
          <w:sz w:val="24"/>
          <w:szCs w:val="24"/>
        </w:rPr>
        <w:t>собрания членов товарищества собственников жилья</w:t>
      </w:r>
      <w:proofErr w:type="gramEnd"/>
      <w:r w:rsidRPr="002A39C7">
        <w:rPr>
          <w:rFonts w:ascii="Times New Roman" w:hAnsi="Times New Roman" w:cs="Times New Roman"/>
          <w:sz w:val="24"/>
          <w:szCs w:val="24"/>
        </w:rPr>
        <w:t xml:space="preserve"> или кооператива (при предоставлении коммунальных услуг товариществом или кооперативом)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00B72252">
        <w:rPr>
          <w:rFonts w:ascii="Times New Roman" w:hAnsi="Times New Roman" w:cs="Times New Roman"/>
          <w:sz w:val="24"/>
          <w:szCs w:val="24"/>
        </w:rPr>
        <w:t>п</w:t>
      </w:r>
      <w:proofErr w:type="spellEnd"/>
      <w:r>
        <w:rPr>
          <w:rFonts w:ascii="Times New Roman" w:hAnsi="Times New Roman" w:cs="Times New Roman"/>
          <w:sz w:val="24"/>
          <w:szCs w:val="24"/>
        </w:rPr>
        <w:t>. 66</w:t>
      </w:r>
      <w:r w:rsidR="00B72252">
        <w:rPr>
          <w:rFonts w:ascii="Times New Roman" w:hAnsi="Times New Roman" w:cs="Times New Roman"/>
          <w:sz w:val="24"/>
          <w:szCs w:val="24"/>
        </w:rPr>
        <w:t xml:space="preserve"> и 67</w:t>
      </w:r>
      <w:r>
        <w:rPr>
          <w:rFonts w:ascii="Times New Roman" w:hAnsi="Times New Roman" w:cs="Times New Roman"/>
          <w:sz w:val="24"/>
          <w:szCs w:val="24"/>
        </w:rPr>
        <w:t>).</w:t>
      </w:r>
    </w:p>
    <w:p w:rsidR="00B72252" w:rsidRDefault="00B72252" w:rsidP="004610E9">
      <w:pPr>
        <w:pStyle w:val="a5"/>
        <w:numPr>
          <w:ilvl w:val="0"/>
          <w:numId w:val="8"/>
        </w:numPr>
        <w:ind w:left="993" w:hanging="567"/>
        <w:jc w:val="both"/>
        <w:rPr>
          <w:rFonts w:ascii="Times New Roman" w:hAnsi="Times New Roman" w:cs="Times New Roman"/>
          <w:sz w:val="24"/>
          <w:szCs w:val="24"/>
        </w:rPr>
      </w:pPr>
      <w:r w:rsidRPr="00B72252">
        <w:rPr>
          <w:rFonts w:ascii="Times New Roman" w:hAnsi="Times New Roman" w:cs="Times New Roman"/>
          <w:b/>
          <w:sz w:val="24"/>
          <w:szCs w:val="24"/>
        </w:rPr>
        <w:t>В платежном документе должен быть указан</w:t>
      </w:r>
      <w:r w:rsidR="006869F1">
        <w:rPr>
          <w:rFonts w:ascii="Times New Roman" w:hAnsi="Times New Roman" w:cs="Times New Roman"/>
          <w:b/>
          <w:sz w:val="24"/>
          <w:szCs w:val="24"/>
        </w:rPr>
        <w:t xml:space="preserve"> </w:t>
      </w:r>
      <w:r w:rsidR="006869F1">
        <w:rPr>
          <w:rFonts w:ascii="Times New Roman" w:hAnsi="Times New Roman" w:cs="Times New Roman"/>
          <w:sz w:val="24"/>
          <w:szCs w:val="24"/>
        </w:rPr>
        <w:t>(п. 69)</w:t>
      </w:r>
      <w:r>
        <w:rPr>
          <w:rFonts w:ascii="Times New Roman" w:hAnsi="Times New Roman" w:cs="Times New Roman"/>
          <w:sz w:val="24"/>
          <w:szCs w:val="24"/>
        </w:rPr>
        <w:t>:</w:t>
      </w:r>
    </w:p>
    <w:p w:rsidR="00B72252" w:rsidRDefault="00B72252" w:rsidP="004610E9">
      <w:pPr>
        <w:pStyle w:val="a5"/>
        <w:numPr>
          <w:ilvl w:val="0"/>
          <w:numId w:val="9"/>
        </w:numPr>
        <w:jc w:val="both"/>
        <w:rPr>
          <w:rFonts w:ascii="Times New Roman" w:hAnsi="Times New Roman" w:cs="Times New Roman"/>
          <w:sz w:val="24"/>
          <w:szCs w:val="24"/>
        </w:rPr>
      </w:pPr>
      <w:proofErr w:type="gramStart"/>
      <w:r w:rsidRPr="00B72252">
        <w:rPr>
          <w:rFonts w:ascii="Times New Roman" w:hAnsi="Times New Roman" w:cs="Times New Roman"/>
          <w:sz w:val="24"/>
          <w:szCs w:val="24"/>
        </w:rPr>
        <w:t>размер повышающего коэффициента, предусмотренно</w:t>
      </w:r>
      <w:r>
        <w:rPr>
          <w:rFonts w:ascii="Times New Roman" w:hAnsi="Times New Roman" w:cs="Times New Roman"/>
          <w:sz w:val="24"/>
          <w:szCs w:val="24"/>
        </w:rPr>
        <w:t>го пунктами 42 и 42(1)</w:t>
      </w:r>
      <w:r w:rsidRPr="00B72252">
        <w:rPr>
          <w:rFonts w:ascii="Times New Roman" w:hAnsi="Times New Roman" w:cs="Times New Roman"/>
          <w:sz w:val="24"/>
          <w:szCs w:val="24"/>
        </w:rPr>
        <w:t xml:space="preserve">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r w:rsidR="006869F1">
        <w:rPr>
          <w:rFonts w:ascii="Times New Roman" w:hAnsi="Times New Roman" w:cs="Times New Roman"/>
          <w:sz w:val="24"/>
          <w:szCs w:val="24"/>
        </w:rPr>
        <w:t xml:space="preserve"> (</w:t>
      </w:r>
      <w:proofErr w:type="spellStart"/>
      <w:r w:rsidR="006869F1">
        <w:rPr>
          <w:rFonts w:ascii="Times New Roman" w:hAnsi="Times New Roman" w:cs="Times New Roman"/>
          <w:sz w:val="24"/>
          <w:szCs w:val="24"/>
        </w:rPr>
        <w:t>пп</w:t>
      </w:r>
      <w:proofErr w:type="spellEnd"/>
      <w:r w:rsidR="006869F1">
        <w:rPr>
          <w:rFonts w:ascii="Times New Roman" w:hAnsi="Times New Roman" w:cs="Times New Roman"/>
          <w:sz w:val="24"/>
          <w:szCs w:val="24"/>
        </w:rPr>
        <w:t>. «г (1)» п. 69)</w:t>
      </w:r>
      <w:r w:rsidRPr="00B72252">
        <w:rPr>
          <w:rFonts w:ascii="Times New Roman" w:hAnsi="Times New Roman" w:cs="Times New Roman"/>
          <w:sz w:val="24"/>
          <w:szCs w:val="24"/>
        </w:rPr>
        <w:t>;</w:t>
      </w:r>
      <w:proofErr w:type="gramEnd"/>
    </w:p>
    <w:p w:rsidR="00B72252" w:rsidRDefault="00B72252" w:rsidP="004610E9">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р</w:t>
      </w:r>
      <w:r w:rsidRPr="00B72252">
        <w:rPr>
          <w:rFonts w:ascii="Times New Roman" w:hAnsi="Times New Roman" w:cs="Times New Roman"/>
          <w:sz w:val="24"/>
          <w:szCs w:val="24"/>
        </w:rPr>
        <w:t>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r w:rsidR="006869F1">
        <w:rPr>
          <w:rFonts w:ascii="Times New Roman" w:hAnsi="Times New Roman" w:cs="Times New Roman"/>
          <w:sz w:val="24"/>
          <w:szCs w:val="24"/>
        </w:rPr>
        <w:t xml:space="preserve"> (</w:t>
      </w:r>
      <w:proofErr w:type="spellStart"/>
      <w:r w:rsidR="006869F1">
        <w:rPr>
          <w:rFonts w:ascii="Times New Roman" w:hAnsi="Times New Roman" w:cs="Times New Roman"/>
          <w:sz w:val="24"/>
          <w:szCs w:val="24"/>
        </w:rPr>
        <w:t>аб</w:t>
      </w:r>
      <w:proofErr w:type="spellEnd"/>
      <w:r w:rsidR="006869F1">
        <w:rPr>
          <w:rFonts w:ascii="Times New Roman" w:hAnsi="Times New Roman" w:cs="Times New Roman"/>
          <w:sz w:val="24"/>
          <w:szCs w:val="24"/>
        </w:rPr>
        <w:t>. 1 п. 70)</w:t>
      </w:r>
      <w:r w:rsidRPr="00B72252">
        <w:rPr>
          <w:rFonts w:ascii="Times New Roman" w:hAnsi="Times New Roman" w:cs="Times New Roman"/>
          <w:sz w:val="24"/>
          <w:szCs w:val="24"/>
        </w:rPr>
        <w:t>.</w:t>
      </w:r>
    </w:p>
    <w:p w:rsidR="006869F1" w:rsidRDefault="006869F1" w:rsidP="006869F1">
      <w:pPr>
        <w:pStyle w:val="a5"/>
        <w:ind w:left="1772"/>
        <w:jc w:val="both"/>
        <w:rPr>
          <w:rFonts w:ascii="Times New Roman" w:hAnsi="Times New Roman" w:cs="Times New Roman"/>
          <w:sz w:val="24"/>
          <w:szCs w:val="24"/>
        </w:rPr>
      </w:pPr>
    </w:p>
    <w:p w:rsidR="006869F1" w:rsidRPr="006869F1" w:rsidRDefault="006869F1" w:rsidP="006869F1">
      <w:pPr>
        <w:pStyle w:val="a5"/>
        <w:ind w:left="0"/>
        <w:jc w:val="both"/>
        <w:rPr>
          <w:rFonts w:ascii="Times New Roman" w:hAnsi="Times New Roman" w:cs="Times New Roman"/>
          <w:b/>
          <w:sz w:val="28"/>
          <w:szCs w:val="28"/>
        </w:rPr>
      </w:pPr>
      <w:r w:rsidRPr="006869F1">
        <w:rPr>
          <w:rFonts w:ascii="Times New Roman" w:hAnsi="Times New Roman" w:cs="Times New Roman"/>
          <w:b/>
          <w:sz w:val="28"/>
          <w:szCs w:val="28"/>
        </w:rPr>
        <w:t xml:space="preserve">VII. Порядок учета коммунальных услуг с использованием приборов учета, основания и порядок </w:t>
      </w:r>
      <w:proofErr w:type="gramStart"/>
      <w:r w:rsidRPr="006869F1">
        <w:rPr>
          <w:rFonts w:ascii="Times New Roman" w:hAnsi="Times New Roman" w:cs="Times New Roman"/>
          <w:b/>
          <w:sz w:val="28"/>
          <w:szCs w:val="28"/>
        </w:rPr>
        <w:t>проведения проверок состояния приборов учета</w:t>
      </w:r>
      <w:proofErr w:type="gramEnd"/>
      <w:r w:rsidRPr="006869F1">
        <w:rPr>
          <w:rFonts w:ascii="Times New Roman" w:hAnsi="Times New Roman" w:cs="Times New Roman"/>
          <w:b/>
          <w:sz w:val="28"/>
          <w:szCs w:val="28"/>
        </w:rPr>
        <w:t xml:space="preserve"> и правильности снятия их показаний</w:t>
      </w:r>
    </w:p>
    <w:p w:rsidR="00312F20" w:rsidRDefault="00312F20" w:rsidP="00312F20">
      <w:pPr>
        <w:pStyle w:val="a5"/>
        <w:ind w:left="1772"/>
        <w:jc w:val="both"/>
        <w:rPr>
          <w:rFonts w:ascii="Times New Roman" w:hAnsi="Times New Roman" w:cs="Times New Roman"/>
          <w:sz w:val="24"/>
          <w:szCs w:val="24"/>
        </w:rPr>
      </w:pPr>
    </w:p>
    <w:p w:rsidR="00045CDB" w:rsidRPr="00045CDB" w:rsidRDefault="00312F20" w:rsidP="004610E9">
      <w:pPr>
        <w:pStyle w:val="a5"/>
        <w:numPr>
          <w:ilvl w:val="0"/>
          <w:numId w:val="10"/>
        </w:numPr>
        <w:jc w:val="both"/>
        <w:rPr>
          <w:rFonts w:ascii="Times New Roman" w:hAnsi="Times New Roman" w:cs="Times New Roman"/>
          <w:sz w:val="24"/>
          <w:szCs w:val="24"/>
        </w:rPr>
      </w:pPr>
      <w:r w:rsidRPr="00312F20">
        <w:rPr>
          <w:rFonts w:ascii="Times New Roman" w:hAnsi="Times New Roman" w:cs="Times New Roman"/>
          <w:b/>
          <w:sz w:val="24"/>
          <w:szCs w:val="24"/>
        </w:rPr>
        <w:t>Установленный прибор учета должен быть введен в эксплуатацию</w:t>
      </w:r>
      <w:r w:rsidRPr="00312F20">
        <w:rPr>
          <w:rFonts w:ascii="Times New Roman" w:hAnsi="Times New Roman" w:cs="Times New Roman"/>
          <w:sz w:val="24"/>
          <w:szCs w:val="24"/>
        </w:rPr>
        <w:t xml:space="preserve"> не позднее месяца, следующего за датой его установки. При этом исполнитель обязан начиная </w:t>
      </w:r>
      <w:r w:rsidRPr="006869F1">
        <w:rPr>
          <w:rFonts w:ascii="Times New Roman" w:hAnsi="Times New Roman" w:cs="Times New Roman"/>
          <w:b/>
          <w:sz w:val="24"/>
          <w:szCs w:val="24"/>
        </w:rPr>
        <w:t>с 1-го числа месяца</w:t>
      </w:r>
      <w:r w:rsidRPr="00312F20">
        <w:rPr>
          <w:rFonts w:ascii="Times New Roman" w:hAnsi="Times New Roman" w:cs="Times New Roman"/>
          <w:sz w:val="24"/>
          <w:szCs w:val="24"/>
        </w:rPr>
        <w:t xml:space="preserve">, следующего за месяцем ввода прибора учета в эксплуатацию, осуществлять расчет размера </w:t>
      </w:r>
      <w:proofErr w:type="gramStart"/>
      <w:r w:rsidRPr="00312F20">
        <w:rPr>
          <w:rFonts w:ascii="Times New Roman" w:hAnsi="Times New Roman" w:cs="Times New Roman"/>
          <w:sz w:val="24"/>
          <w:szCs w:val="24"/>
        </w:rPr>
        <w:t>платы</w:t>
      </w:r>
      <w:proofErr w:type="gramEnd"/>
      <w:r w:rsidRPr="00312F20">
        <w:rPr>
          <w:rFonts w:ascii="Times New Roman" w:hAnsi="Times New Roman" w:cs="Times New Roman"/>
          <w:sz w:val="24"/>
          <w:szCs w:val="24"/>
        </w:rPr>
        <w:t xml:space="preserve"> за соответствующий вид коммунальной услуги исходя из показаний введенно</w:t>
      </w:r>
      <w:r w:rsidR="00045CDB">
        <w:rPr>
          <w:rFonts w:ascii="Times New Roman" w:hAnsi="Times New Roman" w:cs="Times New Roman"/>
          <w:sz w:val="24"/>
          <w:szCs w:val="24"/>
        </w:rPr>
        <w:t>го в эксплуатацию прибора учета (</w:t>
      </w:r>
      <w:proofErr w:type="spellStart"/>
      <w:r w:rsidR="00045CDB">
        <w:rPr>
          <w:rFonts w:ascii="Times New Roman" w:hAnsi="Times New Roman" w:cs="Times New Roman"/>
          <w:sz w:val="24"/>
          <w:szCs w:val="24"/>
        </w:rPr>
        <w:t>аб</w:t>
      </w:r>
      <w:proofErr w:type="spellEnd"/>
      <w:r w:rsidR="00045CDB">
        <w:rPr>
          <w:rFonts w:ascii="Times New Roman" w:hAnsi="Times New Roman" w:cs="Times New Roman"/>
          <w:sz w:val="24"/>
          <w:szCs w:val="24"/>
        </w:rPr>
        <w:t>. 11 п. 81).</w:t>
      </w:r>
    </w:p>
    <w:p w:rsidR="00045CDB" w:rsidRPr="00045CDB" w:rsidRDefault="00045CDB" w:rsidP="004610E9">
      <w:pPr>
        <w:pStyle w:val="a5"/>
        <w:numPr>
          <w:ilvl w:val="0"/>
          <w:numId w:val="10"/>
        </w:numPr>
        <w:jc w:val="both"/>
        <w:rPr>
          <w:rFonts w:ascii="Times New Roman" w:hAnsi="Times New Roman" w:cs="Times New Roman"/>
          <w:sz w:val="24"/>
          <w:szCs w:val="24"/>
        </w:rPr>
      </w:pPr>
      <w:r w:rsidRPr="00045CDB">
        <w:rPr>
          <w:rFonts w:ascii="Times New Roman" w:hAnsi="Times New Roman" w:cs="Times New Roman"/>
          <w:b/>
          <w:sz w:val="24"/>
          <w:szCs w:val="24"/>
        </w:rPr>
        <w:t>Прибор учета должен быть защищен от несанкционированного вмешательства в его работу</w:t>
      </w:r>
      <w:r w:rsidRPr="00045CDB">
        <w:rPr>
          <w:rFonts w:ascii="Times New Roman" w:hAnsi="Times New Roman" w:cs="Times New Roman"/>
          <w:sz w:val="24"/>
          <w:szCs w:val="24"/>
        </w:rPr>
        <w:t xml:space="preserve">. </w:t>
      </w:r>
      <w:proofErr w:type="gramStart"/>
      <w:r w:rsidRPr="00045CDB">
        <w:rPr>
          <w:rFonts w:ascii="Times New Roman" w:hAnsi="Times New Roman" w:cs="Times New Roman"/>
          <w:sz w:val="24"/>
          <w:szCs w:val="24"/>
        </w:rPr>
        <w:t xml:space="preserve">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w:t>
      </w:r>
      <w:r w:rsidRPr="00045CDB">
        <w:rPr>
          <w:rFonts w:ascii="Times New Roman" w:hAnsi="Times New Roman" w:cs="Times New Roman"/>
          <w:sz w:val="24"/>
          <w:szCs w:val="24"/>
        </w:rPr>
        <w:lastRenderedPageBreak/>
        <w:t>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045CDB">
        <w:rPr>
          <w:rFonts w:ascii="Times New Roman" w:hAnsi="Times New Roman" w:cs="Times New Roman"/>
          <w:sz w:val="24"/>
          <w:szCs w:val="24"/>
        </w:rPr>
        <w:t xml:space="preserve"> пломб или устро</w:t>
      </w:r>
      <w:r>
        <w:rPr>
          <w:rFonts w:ascii="Times New Roman" w:hAnsi="Times New Roman" w:cs="Times New Roman"/>
          <w:sz w:val="24"/>
          <w:szCs w:val="24"/>
        </w:rPr>
        <w:t>йств с потребителя не взимается (п. 81 (11)).</w:t>
      </w:r>
    </w:p>
    <w:p w:rsidR="00045CDB" w:rsidRPr="00045CDB" w:rsidRDefault="00045CDB" w:rsidP="00045CDB">
      <w:pPr>
        <w:pStyle w:val="a5"/>
        <w:jc w:val="both"/>
        <w:rPr>
          <w:rFonts w:ascii="Times New Roman" w:hAnsi="Times New Roman" w:cs="Times New Roman"/>
          <w:b/>
          <w:sz w:val="24"/>
          <w:szCs w:val="24"/>
        </w:rPr>
      </w:pPr>
      <w:r w:rsidRPr="00045CDB">
        <w:rPr>
          <w:rFonts w:ascii="Times New Roman" w:hAnsi="Times New Roman" w:cs="Times New Roman"/>
          <w:b/>
          <w:sz w:val="24"/>
          <w:szCs w:val="24"/>
        </w:rPr>
        <w:t>при проведении исполнителем проверки состояния прибора учета проверке подлежат:</w:t>
      </w:r>
    </w:p>
    <w:p w:rsidR="00045CDB" w:rsidRPr="00045CDB" w:rsidRDefault="00045CDB" w:rsidP="004610E9">
      <w:pPr>
        <w:pStyle w:val="a5"/>
        <w:numPr>
          <w:ilvl w:val="0"/>
          <w:numId w:val="11"/>
        </w:numPr>
        <w:jc w:val="both"/>
        <w:rPr>
          <w:rFonts w:ascii="Times New Roman" w:hAnsi="Times New Roman" w:cs="Times New Roman"/>
          <w:sz w:val="24"/>
          <w:szCs w:val="24"/>
        </w:rPr>
      </w:pPr>
      <w:r w:rsidRPr="00045CDB">
        <w:rPr>
          <w:rFonts w:ascii="Times New Roman" w:hAnsi="Times New Roman" w:cs="Times New Roman"/>
          <w:sz w:val="24"/>
          <w:szCs w:val="24"/>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45CDB" w:rsidRPr="00045CDB" w:rsidRDefault="00045CDB" w:rsidP="004610E9">
      <w:pPr>
        <w:pStyle w:val="a5"/>
        <w:numPr>
          <w:ilvl w:val="0"/>
          <w:numId w:val="11"/>
        </w:numPr>
        <w:jc w:val="both"/>
        <w:rPr>
          <w:rFonts w:ascii="Times New Roman" w:hAnsi="Times New Roman" w:cs="Times New Roman"/>
          <w:sz w:val="24"/>
          <w:szCs w:val="24"/>
        </w:rPr>
      </w:pPr>
      <w:r w:rsidRPr="00045CDB">
        <w:rPr>
          <w:rFonts w:ascii="Times New Roman" w:hAnsi="Times New Roman" w:cs="Times New Roman"/>
          <w:sz w:val="24"/>
          <w:szCs w:val="24"/>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45CDB" w:rsidRPr="00045CDB" w:rsidRDefault="00045CDB" w:rsidP="004610E9">
      <w:pPr>
        <w:pStyle w:val="a5"/>
        <w:numPr>
          <w:ilvl w:val="0"/>
          <w:numId w:val="11"/>
        </w:numPr>
        <w:jc w:val="both"/>
        <w:rPr>
          <w:rFonts w:ascii="Times New Roman" w:hAnsi="Times New Roman" w:cs="Times New Roman"/>
          <w:sz w:val="24"/>
          <w:szCs w:val="24"/>
        </w:rPr>
      </w:pPr>
      <w:r w:rsidRPr="00045CDB">
        <w:rPr>
          <w:rFonts w:ascii="Times New Roman" w:hAnsi="Times New Roman" w:cs="Times New Roman"/>
          <w:sz w:val="24"/>
          <w:szCs w:val="24"/>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45CDB" w:rsidRPr="00045CDB" w:rsidRDefault="00045CDB" w:rsidP="00045CDB">
      <w:pPr>
        <w:pStyle w:val="a5"/>
        <w:jc w:val="both"/>
        <w:rPr>
          <w:rFonts w:ascii="Times New Roman" w:hAnsi="Times New Roman" w:cs="Times New Roman"/>
          <w:sz w:val="24"/>
          <w:szCs w:val="24"/>
        </w:rPr>
      </w:pPr>
      <w:r w:rsidRPr="00045CDB">
        <w:rPr>
          <w:rFonts w:ascii="Times New Roman" w:hAnsi="Times New Roman" w:cs="Times New Roman"/>
          <w:sz w:val="24"/>
          <w:szCs w:val="24"/>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045CDB">
        <w:rPr>
          <w:rFonts w:ascii="Times New Roman" w:hAnsi="Times New Roman" w:cs="Times New Roman"/>
          <w:sz w:val="24"/>
          <w:szCs w:val="24"/>
        </w:rPr>
        <w:t>,</w:t>
      </w:r>
      <w:proofErr w:type="gramEnd"/>
      <w:r w:rsidRPr="00045CDB">
        <w:rPr>
          <w:rFonts w:ascii="Times New Roman" w:hAnsi="Times New Roman" w:cs="Times New Roman"/>
          <w:sz w:val="24"/>
          <w:szCs w:val="24"/>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045CDB">
        <w:rPr>
          <w:rFonts w:ascii="Times New Roman" w:hAnsi="Times New Roman" w:cs="Times New Roman"/>
          <w:sz w:val="24"/>
          <w:szCs w:val="24"/>
        </w:rPr>
        <w:t>доначисленной</w:t>
      </w:r>
      <w:proofErr w:type="spellEnd"/>
      <w:r w:rsidRPr="00045CDB">
        <w:rPr>
          <w:rFonts w:ascii="Times New Roman" w:hAnsi="Times New Roman" w:cs="Times New Roman"/>
          <w:sz w:val="24"/>
          <w:szCs w:val="24"/>
        </w:rPr>
        <w:t xml:space="preserve"> платы за коммунальные услуги. </w:t>
      </w:r>
      <w:proofErr w:type="gramStart"/>
      <w:r w:rsidRPr="00045CDB">
        <w:rPr>
          <w:rFonts w:ascii="Times New Roman" w:hAnsi="Times New Roman" w:cs="Times New Roman"/>
          <w:sz w:val="24"/>
          <w:szCs w:val="24"/>
        </w:rP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045CDB">
        <w:rPr>
          <w:rFonts w:ascii="Times New Roman" w:hAnsi="Times New Roman" w:cs="Times New Roman"/>
          <w:sz w:val="24"/>
          <w:szCs w:val="24"/>
        </w:rPr>
        <w:t xml:space="preserve"> услуг с применением повышающего коэффициента 10.</w:t>
      </w:r>
    </w:p>
    <w:p w:rsidR="00045CDB" w:rsidRPr="00045CDB" w:rsidRDefault="00C55BC5" w:rsidP="00C55BC5">
      <w:pPr>
        <w:pStyle w:val="a5"/>
        <w:jc w:val="both"/>
        <w:rPr>
          <w:rFonts w:ascii="Times New Roman" w:hAnsi="Times New Roman" w:cs="Times New Roman"/>
          <w:sz w:val="24"/>
          <w:szCs w:val="24"/>
        </w:rPr>
      </w:pPr>
      <w:r>
        <w:rPr>
          <w:rFonts w:ascii="Times New Roman" w:hAnsi="Times New Roman" w:cs="Times New Roman"/>
          <w:sz w:val="24"/>
          <w:szCs w:val="24"/>
        </w:rPr>
        <w:t>а</w:t>
      </w:r>
      <w:r w:rsidR="00045CDB" w:rsidRPr="00045CDB">
        <w:rPr>
          <w:rFonts w:ascii="Times New Roman" w:hAnsi="Times New Roman" w:cs="Times New Roman"/>
          <w:sz w:val="24"/>
          <w:szCs w:val="24"/>
        </w:rPr>
        <w:t>кт о несанкционированном вмешательстве в работу прибора учета составляется в порядке, установленном настоящими Правилами.</w:t>
      </w:r>
    </w:p>
    <w:p w:rsidR="00045CDB" w:rsidRPr="00C55BC5" w:rsidRDefault="00C55BC5" w:rsidP="00C55BC5">
      <w:pPr>
        <w:pStyle w:val="a5"/>
        <w:jc w:val="both"/>
        <w:rPr>
          <w:rFonts w:ascii="Times New Roman" w:hAnsi="Times New Roman" w:cs="Times New Roman"/>
          <w:b/>
          <w:sz w:val="24"/>
          <w:szCs w:val="24"/>
        </w:rPr>
      </w:pPr>
      <w:r w:rsidRPr="00C55BC5">
        <w:rPr>
          <w:rFonts w:ascii="Times New Roman" w:hAnsi="Times New Roman" w:cs="Times New Roman"/>
          <w:b/>
          <w:sz w:val="24"/>
          <w:szCs w:val="24"/>
        </w:rPr>
        <w:t>Е</w:t>
      </w:r>
      <w:r w:rsidR="00045CDB" w:rsidRPr="00C55BC5">
        <w:rPr>
          <w:rFonts w:ascii="Times New Roman" w:hAnsi="Times New Roman" w:cs="Times New Roman"/>
          <w:b/>
          <w:sz w:val="24"/>
          <w:szCs w:val="24"/>
        </w:rPr>
        <w:t>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045CDB" w:rsidRPr="00045CDB" w:rsidRDefault="00C55BC5" w:rsidP="00C55BC5">
      <w:pPr>
        <w:pStyle w:val="a5"/>
        <w:jc w:val="both"/>
        <w:rPr>
          <w:rFonts w:ascii="Times New Roman" w:hAnsi="Times New Roman" w:cs="Times New Roman"/>
          <w:sz w:val="24"/>
          <w:szCs w:val="24"/>
        </w:rPr>
      </w:pPr>
      <w:r>
        <w:rPr>
          <w:rFonts w:ascii="Times New Roman" w:hAnsi="Times New Roman" w:cs="Times New Roman"/>
          <w:sz w:val="24"/>
          <w:szCs w:val="24"/>
        </w:rPr>
        <w:t>п</w:t>
      </w:r>
      <w:r w:rsidR="00045CDB" w:rsidRPr="00045CDB">
        <w:rPr>
          <w:rFonts w:ascii="Times New Roman" w:hAnsi="Times New Roman" w:cs="Times New Roman"/>
          <w:sz w:val="24"/>
          <w:szCs w:val="24"/>
        </w:rPr>
        <w:t>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45CDB" w:rsidRDefault="00C55BC5" w:rsidP="00C55BC5">
      <w:pPr>
        <w:pStyle w:val="a5"/>
        <w:jc w:val="both"/>
        <w:rPr>
          <w:rFonts w:ascii="Times New Roman" w:hAnsi="Times New Roman" w:cs="Times New Roman"/>
          <w:sz w:val="24"/>
          <w:szCs w:val="24"/>
        </w:rPr>
      </w:pPr>
      <w:r>
        <w:rPr>
          <w:rFonts w:ascii="Times New Roman" w:hAnsi="Times New Roman" w:cs="Times New Roman"/>
          <w:sz w:val="24"/>
          <w:szCs w:val="24"/>
        </w:rPr>
        <w:t>с</w:t>
      </w:r>
      <w:r w:rsidR="00045CDB" w:rsidRPr="00045CDB">
        <w:rPr>
          <w:rFonts w:ascii="Times New Roman" w:hAnsi="Times New Roman" w:cs="Times New Roman"/>
          <w:sz w:val="24"/>
          <w:szCs w:val="24"/>
        </w:rPr>
        <w:t>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w:t>
      </w:r>
      <w:r>
        <w:rPr>
          <w:rFonts w:ascii="Times New Roman" w:hAnsi="Times New Roman" w:cs="Times New Roman"/>
          <w:sz w:val="24"/>
          <w:szCs w:val="24"/>
        </w:rPr>
        <w:t>я РСО</w:t>
      </w:r>
      <w:r w:rsidR="00045CDB" w:rsidRPr="00045CDB">
        <w:rPr>
          <w:rFonts w:ascii="Times New Roman" w:hAnsi="Times New Roman" w:cs="Times New Roman"/>
          <w:sz w:val="24"/>
          <w:szCs w:val="24"/>
        </w:rPr>
        <w:t>.</w:t>
      </w:r>
    </w:p>
    <w:p w:rsidR="00C55BC5" w:rsidRDefault="00C55BC5" w:rsidP="00C55BC5">
      <w:pPr>
        <w:pStyle w:val="a5"/>
        <w:jc w:val="both"/>
        <w:rPr>
          <w:rFonts w:ascii="Times New Roman" w:hAnsi="Times New Roman" w:cs="Times New Roman"/>
          <w:sz w:val="24"/>
          <w:szCs w:val="24"/>
        </w:rPr>
      </w:pPr>
    </w:p>
    <w:p w:rsidR="00C55BC5" w:rsidRDefault="00C55BC5" w:rsidP="004610E9">
      <w:pPr>
        <w:pStyle w:val="a5"/>
        <w:numPr>
          <w:ilvl w:val="0"/>
          <w:numId w:val="12"/>
        </w:numPr>
        <w:ind w:left="709"/>
        <w:jc w:val="both"/>
        <w:rPr>
          <w:rFonts w:ascii="Times New Roman" w:hAnsi="Times New Roman" w:cs="Times New Roman"/>
          <w:sz w:val="24"/>
          <w:szCs w:val="24"/>
        </w:rPr>
      </w:pPr>
      <w:r w:rsidRPr="00C55BC5">
        <w:rPr>
          <w:rFonts w:ascii="Times New Roman" w:hAnsi="Times New Roman" w:cs="Times New Roman"/>
          <w:sz w:val="24"/>
          <w:szCs w:val="24"/>
        </w:rPr>
        <w:t xml:space="preserve">Проверки, указанные в пункте 82 Правил, должны проводиться исполнителем не реже 1 раза в год, а если проверяемые приборы учета расположены в жилом помещении потребителя, </w:t>
      </w:r>
      <w:r w:rsidRPr="00C55BC5">
        <w:rPr>
          <w:rFonts w:ascii="Times New Roman" w:hAnsi="Times New Roman" w:cs="Times New Roman"/>
          <w:b/>
          <w:sz w:val="24"/>
          <w:szCs w:val="24"/>
        </w:rPr>
        <w:t>то не чаще 1 раза в 3 месяца</w:t>
      </w:r>
      <w:r w:rsidR="006869F1">
        <w:rPr>
          <w:rFonts w:ascii="Times New Roman" w:hAnsi="Times New Roman" w:cs="Times New Roman"/>
          <w:sz w:val="24"/>
          <w:szCs w:val="24"/>
        </w:rPr>
        <w:t xml:space="preserve"> (п. 83).</w:t>
      </w:r>
    </w:p>
    <w:p w:rsidR="00C55BC5" w:rsidRDefault="00C55BC5" w:rsidP="00C55BC5">
      <w:pPr>
        <w:pStyle w:val="a5"/>
        <w:ind w:left="709"/>
        <w:jc w:val="both"/>
        <w:rPr>
          <w:rFonts w:ascii="Times New Roman" w:hAnsi="Times New Roman" w:cs="Times New Roman"/>
          <w:sz w:val="24"/>
          <w:szCs w:val="24"/>
        </w:rPr>
      </w:pPr>
    </w:p>
    <w:p w:rsidR="00C55BC5" w:rsidRPr="00C55BC5" w:rsidRDefault="00C55BC5" w:rsidP="004610E9">
      <w:pPr>
        <w:pStyle w:val="a5"/>
        <w:numPr>
          <w:ilvl w:val="0"/>
          <w:numId w:val="12"/>
        </w:numPr>
        <w:ind w:left="709" w:hanging="425"/>
        <w:jc w:val="both"/>
        <w:rPr>
          <w:rFonts w:ascii="Times New Roman" w:hAnsi="Times New Roman" w:cs="Times New Roman"/>
          <w:b/>
          <w:sz w:val="24"/>
          <w:szCs w:val="24"/>
        </w:rPr>
      </w:pPr>
      <w:r w:rsidRPr="00C55BC5">
        <w:rPr>
          <w:rFonts w:ascii="Times New Roman" w:hAnsi="Times New Roman" w:cs="Times New Roman"/>
          <w:b/>
          <w:sz w:val="24"/>
          <w:szCs w:val="24"/>
        </w:rPr>
        <w:lastRenderedPageBreak/>
        <w:t>Проверки, указанные в пункте 82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r w:rsidR="006869F1">
        <w:rPr>
          <w:rFonts w:ascii="Times New Roman" w:hAnsi="Times New Roman" w:cs="Times New Roman"/>
          <w:sz w:val="24"/>
          <w:szCs w:val="24"/>
        </w:rPr>
        <w:t xml:space="preserve"> (п. 85)</w:t>
      </w:r>
      <w:r w:rsidRPr="00C55BC5">
        <w:rPr>
          <w:rFonts w:ascii="Times New Roman" w:hAnsi="Times New Roman" w:cs="Times New Roman"/>
          <w:b/>
          <w:sz w:val="24"/>
          <w:szCs w:val="24"/>
        </w:rPr>
        <w:t>:</w:t>
      </w:r>
    </w:p>
    <w:p w:rsidR="00C55BC5" w:rsidRPr="00C55BC5" w:rsidRDefault="00C55BC5" w:rsidP="00C55BC5">
      <w:pPr>
        <w:pStyle w:val="a5"/>
        <w:ind w:firstLine="696"/>
        <w:jc w:val="both"/>
        <w:rPr>
          <w:rFonts w:ascii="Times New Roman" w:hAnsi="Times New Roman" w:cs="Times New Roman"/>
          <w:sz w:val="24"/>
          <w:szCs w:val="24"/>
        </w:rPr>
      </w:pPr>
      <w:proofErr w:type="gramStart"/>
      <w:r w:rsidRPr="00C55BC5">
        <w:rPr>
          <w:rFonts w:ascii="Times New Roman" w:hAnsi="Times New Roman" w:cs="Times New Roman"/>
          <w:sz w:val="24"/>
          <w:szCs w:val="24"/>
        </w:rPr>
        <w:t xml:space="preserve">а) исполнитель направляет потребителю </w:t>
      </w:r>
      <w:r w:rsidRPr="00C55BC5">
        <w:rPr>
          <w:rFonts w:ascii="Times New Roman" w:hAnsi="Times New Roman" w:cs="Times New Roman"/>
          <w:b/>
          <w:sz w:val="24"/>
          <w:szCs w:val="24"/>
        </w:rPr>
        <w:t>не позднее 14 дней до даты проведения</w:t>
      </w:r>
      <w:r w:rsidRPr="00C55BC5">
        <w:rPr>
          <w:rFonts w:ascii="Times New Roman" w:hAnsi="Times New Roman" w:cs="Times New Roman"/>
          <w:sz w:val="24"/>
          <w:szCs w:val="24"/>
        </w:rPr>
        <w:t xml:space="preserve">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C55BC5" w:rsidRPr="00C55BC5" w:rsidRDefault="00C55BC5" w:rsidP="00C55BC5">
      <w:pPr>
        <w:pStyle w:val="a5"/>
        <w:ind w:firstLine="696"/>
        <w:jc w:val="both"/>
        <w:rPr>
          <w:rFonts w:ascii="Times New Roman" w:hAnsi="Times New Roman" w:cs="Times New Roman"/>
          <w:sz w:val="24"/>
          <w:szCs w:val="24"/>
        </w:rPr>
      </w:pPr>
      <w:proofErr w:type="gramStart"/>
      <w:r w:rsidRPr="00C55BC5">
        <w:rPr>
          <w:rFonts w:ascii="Times New Roman" w:hAnsi="Times New Roman" w:cs="Times New Roman"/>
          <w:sz w:val="24"/>
          <w:szCs w:val="24"/>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C55BC5">
        <w:rPr>
          <w:rFonts w:ascii="Times New Roman" w:hAnsi="Times New Roman" w:cs="Times New Roman"/>
          <w:sz w:val="24"/>
          <w:szCs w:val="24"/>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55BC5" w:rsidRPr="00C55BC5" w:rsidRDefault="00C55BC5" w:rsidP="00C55BC5">
      <w:pPr>
        <w:pStyle w:val="a5"/>
        <w:ind w:firstLine="696"/>
        <w:jc w:val="both"/>
        <w:rPr>
          <w:rFonts w:ascii="Times New Roman" w:hAnsi="Times New Roman" w:cs="Times New Roman"/>
          <w:sz w:val="24"/>
          <w:szCs w:val="24"/>
        </w:rPr>
      </w:pPr>
      <w:r w:rsidRPr="00C55BC5">
        <w:rPr>
          <w:rFonts w:ascii="Times New Roman" w:hAnsi="Times New Roman" w:cs="Times New Roman"/>
          <w:sz w:val="24"/>
          <w:szCs w:val="24"/>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55BC5" w:rsidRPr="00C55BC5" w:rsidRDefault="00C55BC5" w:rsidP="00C55BC5">
      <w:pPr>
        <w:pStyle w:val="a5"/>
        <w:ind w:firstLine="696"/>
        <w:jc w:val="both"/>
        <w:rPr>
          <w:rFonts w:ascii="Times New Roman" w:hAnsi="Times New Roman" w:cs="Times New Roman"/>
          <w:sz w:val="24"/>
          <w:szCs w:val="24"/>
        </w:rPr>
      </w:pPr>
      <w:proofErr w:type="gramStart"/>
      <w:r w:rsidRPr="00C55BC5">
        <w:rPr>
          <w:rFonts w:ascii="Times New Roman" w:hAnsi="Times New Roman" w:cs="Times New Roman"/>
          <w:sz w:val="24"/>
          <w:szCs w:val="24"/>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w:t>
      </w:r>
      <w:r>
        <w:rPr>
          <w:rFonts w:ascii="Times New Roman" w:hAnsi="Times New Roman" w:cs="Times New Roman"/>
          <w:sz w:val="24"/>
          <w:szCs w:val="24"/>
        </w:rPr>
        <w:t>предусмотренном подпунктом «б»</w:t>
      </w:r>
      <w:r w:rsidRPr="00C55BC5">
        <w:rPr>
          <w:rFonts w:ascii="Times New Roman" w:hAnsi="Times New Roman" w:cs="Times New Roman"/>
          <w:sz w:val="24"/>
          <w:szCs w:val="24"/>
        </w:rPr>
        <w:t xml:space="preserve"> пункта</w:t>
      </w:r>
      <w:r>
        <w:rPr>
          <w:rFonts w:ascii="Times New Roman" w:hAnsi="Times New Roman" w:cs="Times New Roman"/>
          <w:sz w:val="24"/>
          <w:szCs w:val="24"/>
        </w:rPr>
        <w:t xml:space="preserve"> 85</w:t>
      </w:r>
      <w:r w:rsidRPr="00C55BC5">
        <w:rPr>
          <w:rFonts w:ascii="Times New Roman" w:hAnsi="Times New Roman" w:cs="Times New Roman"/>
          <w:sz w:val="24"/>
          <w:szCs w:val="24"/>
        </w:rPr>
        <w:t xml:space="preserve">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C55BC5">
        <w:rPr>
          <w:rFonts w:ascii="Times New Roman" w:hAnsi="Times New Roman" w:cs="Times New Roman"/>
          <w:sz w:val="24"/>
          <w:szCs w:val="24"/>
        </w:rPr>
        <w:t xml:space="preserve"> к прибору учета;</w:t>
      </w:r>
    </w:p>
    <w:p w:rsidR="00C55BC5" w:rsidRDefault="00C55BC5" w:rsidP="00C55BC5">
      <w:pPr>
        <w:pStyle w:val="a5"/>
        <w:ind w:firstLine="696"/>
        <w:jc w:val="both"/>
        <w:rPr>
          <w:rFonts w:ascii="Times New Roman" w:hAnsi="Times New Roman" w:cs="Times New Roman"/>
          <w:sz w:val="24"/>
          <w:szCs w:val="24"/>
        </w:rPr>
      </w:pPr>
      <w:r w:rsidRPr="00C55BC5">
        <w:rPr>
          <w:rFonts w:ascii="Times New Roman" w:hAnsi="Times New Roman" w:cs="Times New Roman"/>
          <w:sz w:val="24"/>
          <w:szCs w:val="24"/>
        </w:rPr>
        <w:t xml:space="preserve">д) исполнитель обязан </w:t>
      </w:r>
      <w:r w:rsidRPr="00924C81">
        <w:rPr>
          <w:rFonts w:ascii="Times New Roman" w:hAnsi="Times New Roman" w:cs="Times New Roman"/>
          <w:b/>
          <w:sz w:val="24"/>
          <w:szCs w:val="24"/>
        </w:rPr>
        <w:t>провести проверку и составить акт проверки</w:t>
      </w:r>
      <w:r w:rsidRPr="00C55BC5">
        <w:rPr>
          <w:rFonts w:ascii="Times New Roman" w:hAnsi="Times New Roman" w:cs="Times New Roman"/>
          <w:sz w:val="24"/>
          <w:szCs w:val="24"/>
        </w:rPr>
        <w:t xml:space="preserve">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w:t>
      </w:r>
      <w:r>
        <w:rPr>
          <w:rFonts w:ascii="Times New Roman" w:hAnsi="Times New Roman" w:cs="Times New Roman"/>
          <w:sz w:val="24"/>
          <w:szCs w:val="24"/>
        </w:rPr>
        <w:t xml:space="preserve">ителя в помещение для проверки </w:t>
      </w:r>
      <w:r w:rsidRPr="00C55BC5">
        <w:rPr>
          <w:rFonts w:ascii="Times New Roman" w:hAnsi="Times New Roman" w:cs="Times New Roman"/>
          <w:sz w:val="24"/>
          <w:szCs w:val="24"/>
        </w:rPr>
        <w:t>(п</w:t>
      </w:r>
      <w:r>
        <w:rPr>
          <w:rFonts w:ascii="Times New Roman" w:hAnsi="Times New Roman" w:cs="Times New Roman"/>
          <w:sz w:val="24"/>
          <w:szCs w:val="24"/>
        </w:rPr>
        <w:t>. 85</w:t>
      </w:r>
      <w:r w:rsidRPr="00C55BC5">
        <w:rPr>
          <w:rFonts w:ascii="Times New Roman" w:hAnsi="Times New Roman" w:cs="Times New Roman"/>
          <w:sz w:val="24"/>
          <w:szCs w:val="24"/>
        </w:rPr>
        <w:t>)</w:t>
      </w:r>
      <w:r>
        <w:rPr>
          <w:rFonts w:ascii="Times New Roman" w:hAnsi="Times New Roman" w:cs="Times New Roman"/>
          <w:sz w:val="24"/>
          <w:szCs w:val="24"/>
        </w:rPr>
        <w:t>.</w:t>
      </w:r>
    </w:p>
    <w:p w:rsidR="006869F1" w:rsidRDefault="006869F1" w:rsidP="00C55BC5">
      <w:pPr>
        <w:pStyle w:val="a5"/>
        <w:ind w:firstLine="696"/>
        <w:jc w:val="both"/>
        <w:rPr>
          <w:rFonts w:ascii="Times New Roman" w:hAnsi="Times New Roman" w:cs="Times New Roman"/>
          <w:sz w:val="24"/>
          <w:szCs w:val="24"/>
        </w:rPr>
      </w:pPr>
    </w:p>
    <w:p w:rsidR="0096370B" w:rsidRPr="006869F1" w:rsidRDefault="0096370B" w:rsidP="004610E9">
      <w:pPr>
        <w:pStyle w:val="a5"/>
        <w:numPr>
          <w:ilvl w:val="0"/>
          <w:numId w:val="39"/>
        </w:numPr>
        <w:jc w:val="both"/>
        <w:rPr>
          <w:rFonts w:ascii="Times New Roman" w:hAnsi="Times New Roman" w:cs="Times New Roman"/>
          <w:b/>
          <w:sz w:val="24"/>
          <w:szCs w:val="24"/>
        </w:rPr>
      </w:pPr>
      <w:r w:rsidRPr="006869F1">
        <w:rPr>
          <w:rFonts w:ascii="Times New Roman" w:hAnsi="Times New Roman" w:cs="Times New Roman"/>
          <w:b/>
          <w:sz w:val="24"/>
          <w:szCs w:val="24"/>
        </w:rPr>
        <w:t xml:space="preserve">Указанные в пунктах 62, 81(11), 82 и 85 </w:t>
      </w:r>
      <w:proofErr w:type="gramStart"/>
      <w:r w:rsidRPr="006869F1">
        <w:rPr>
          <w:rFonts w:ascii="Times New Roman" w:hAnsi="Times New Roman" w:cs="Times New Roman"/>
          <w:b/>
          <w:sz w:val="24"/>
          <w:szCs w:val="24"/>
        </w:rPr>
        <w:t>Правил</w:t>
      </w:r>
      <w:proofErr w:type="gramEnd"/>
      <w:r w:rsidRPr="006869F1">
        <w:rPr>
          <w:rFonts w:ascii="Times New Roman" w:hAnsi="Times New Roman" w:cs="Times New Roman"/>
          <w:b/>
          <w:sz w:val="24"/>
          <w:szCs w:val="24"/>
        </w:rPr>
        <w:t xml:space="preserve"> акты составляются исполнителем немедленно после окончания соответствующих проверок </w:t>
      </w:r>
      <w:r w:rsidRPr="006869F1">
        <w:rPr>
          <w:rFonts w:ascii="Times New Roman" w:hAnsi="Times New Roman" w:cs="Times New Roman"/>
          <w:sz w:val="24"/>
          <w:szCs w:val="24"/>
        </w:rPr>
        <w:t>(п. 85 (1)).</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Акты подписываются представителем исполнителя, проводившим проверку и потребителем (его представителем) и включают следующие сведения:</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а) дата, место, время составление акта;</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б) обстоятельства, в связи с которыми проводилась проверка, и выявленные нарушения;</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в) состав лиц, участвовавших в проверке, составлении акта;</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г) подписи исполнителя (его представителя), потребителя (его представителя);</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6370B" w:rsidRP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t>е) возражения (позиция) потребителя (его представителя) в связи с выявленным нарушением;</w:t>
      </w:r>
    </w:p>
    <w:p w:rsidR="0096370B" w:rsidRDefault="0096370B" w:rsidP="0096370B">
      <w:pPr>
        <w:pStyle w:val="a5"/>
        <w:ind w:firstLine="696"/>
        <w:jc w:val="both"/>
        <w:rPr>
          <w:rFonts w:ascii="Times New Roman" w:hAnsi="Times New Roman" w:cs="Times New Roman"/>
          <w:sz w:val="24"/>
          <w:szCs w:val="24"/>
        </w:rPr>
      </w:pPr>
      <w:r w:rsidRPr="0096370B">
        <w:rPr>
          <w:rFonts w:ascii="Times New Roman" w:hAnsi="Times New Roman" w:cs="Times New Roman"/>
          <w:sz w:val="24"/>
          <w:szCs w:val="24"/>
        </w:rPr>
        <w:lastRenderedPageBreak/>
        <w:t>ж) иные обстоятельства, связанные с выявленным нарушением.</w:t>
      </w:r>
    </w:p>
    <w:p w:rsidR="00863DE9" w:rsidRDefault="00863DE9" w:rsidP="004610E9">
      <w:pPr>
        <w:pStyle w:val="a5"/>
        <w:numPr>
          <w:ilvl w:val="0"/>
          <w:numId w:val="13"/>
        </w:numPr>
        <w:ind w:left="1418" w:hanging="284"/>
        <w:jc w:val="both"/>
        <w:rPr>
          <w:rFonts w:ascii="Times New Roman" w:hAnsi="Times New Roman" w:cs="Times New Roman"/>
          <w:sz w:val="24"/>
          <w:szCs w:val="24"/>
        </w:rPr>
      </w:pPr>
      <w:r w:rsidRPr="00863DE9">
        <w:rPr>
          <w:rFonts w:ascii="Times New Roman" w:hAnsi="Times New Roman" w:cs="Times New Roman"/>
          <w:sz w:val="24"/>
          <w:szCs w:val="24"/>
        </w:rPr>
        <w:t>Один экземпляр акта передается потребителю (его представителю), в том числе вручением или путем направления заказным письм</w:t>
      </w:r>
      <w:r>
        <w:rPr>
          <w:rFonts w:ascii="Times New Roman" w:hAnsi="Times New Roman" w:cs="Times New Roman"/>
          <w:sz w:val="24"/>
          <w:szCs w:val="24"/>
        </w:rPr>
        <w:t>ом (п. 85 (2)).</w:t>
      </w:r>
    </w:p>
    <w:p w:rsidR="00863DE9" w:rsidRDefault="00863DE9" w:rsidP="004610E9">
      <w:pPr>
        <w:pStyle w:val="a5"/>
        <w:numPr>
          <w:ilvl w:val="0"/>
          <w:numId w:val="13"/>
        </w:numPr>
        <w:ind w:left="1134" w:firstLine="0"/>
        <w:jc w:val="both"/>
        <w:rPr>
          <w:rFonts w:ascii="Times New Roman" w:hAnsi="Times New Roman" w:cs="Times New Roman"/>
          <w:b/>
          <w:sz w:val="24"/>
          <w:szCs w:val="24"/>
        </w:rPr>
      </w:pPr>
      <w:r w:rsidRPr="00863DE9">
        <w:rPr>
          <w:rFonts w:ascii="Times New Roman" w:hAnsi="Times New Roman" w:cs="Times New Roman"/>
          <w:sz w:val="24"/>
          <w:szCs w:val="24"/>
        </w:rPr>
        <w:t xml:space="preserve">В случае составления предусмотренного пунктом 85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863DE9">
        <w:rPr>
          <w:rFonts w:ascii="Times New Roman" w:hAnsi="Times New Roman" w:cs="Times New Roman"/>
          <w:sz w:val="24"/>
          <w:szCs w:val="24"/>
        </w:rPr>
        <w:t>платы</w:t>
      </w:r>
      <w:proofErr w:type="gramEnd"/>
      <w:r w:rsidRPr="00863DE9">
        <w:rPr>
          <w:rFonts w:ascii="Times New Roman" w:hAnsi="Times New Roman" w:cs="Times New Roman"/>
          <w:sz w:val="24"/>
          <w:szCs w:val="24"/>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w:t>
      </w:r>
      <w:r w:rsidRPr="00863DE9">
        <w:rPr>
          <w:rFonts w:ascii="Times New Roman" w:hAnsi="Times New Roman" w:cs="Times New Roman"/>
          <w:b/>
          <w:sz w:val="24"/>
          <w:szCs w:val="24"/>
        </w:rPr>
        <w:t xml:space="preserve">Величина повышающего коэффициента принимается </w:t>
      </w:r>
      <w:proofErr w:type="gramStart"/>
      <w:r w:rsidRPr="00863DE9">
        <w:rPr>
          <w:rFonts w:ascii="Times New Roman" w:hAnsi="Times New Roman" w:cs="Times New Roman"/>
          <w:b/>
          <w:sz w:val="24"/>
          <w:szCs w:val="24"/>
        </w:rPr>
        <w:t>равной</w:t>
      </w:r>
      <w:proofErr w:type="gramEnd"/>
      <w:r w:rsidRPr="00863DE9">
        <w:rPr>
          <w:rFonts w:ascii="Times New Roman" w:hAnsi="Times New Roman" w:cs="Times New Roman"/>
          <w:b/>
          <w:sz w:val="24"/>
          <w:szCs w:val="24"/>
        </w:rPr>
        <w:t xml:space="preserve"> 1,5.</w:t>
      </w:r>
    </w:p>
    <w:p w:rsidR="00863DE9" w:rsidRPr="0062649E" w:rsidRDefault="00863DE9" w:rsidP="00863DE9">
      <w:pPr>
        <w:pStyle w:val="a5"/>
        <w:ind w:left="1134"/>
        <w:jc w:val="both"/>
        <w:rPr>
          <w:rFonts w:ascii="Times New Roman" w:hAnsi="Times New Roman" w:cs="Times New Roman"/>
          <w:sz w:val="24"/>
          <w:szCs w:val="24"/>
        </w:rPr>
      </w:pPr>
      <w:r w:rsidRPr="00863DE9">
        <w:rPr>
          <w:rFonts w:ascii="Times New Roman" w:hAnsi="Times New Roman" w:cs="Times New Roman"/>
          <w:b/>
          <w:sz w:val="24"/>
          <w:szCs w:val="24"/>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w:t>
      </w:r>
      <w:r w:rsidR="0062649E">
        <w:rPr>
          <w:rFonts w:ascii="Times New Roman" w:hAnsi="Times New Roman" w:cs="Times New Roman"/>
          <w:b/>
          <w:sz w:val="24"/>
          <w:szCs w:val="24"/>
        </w:rPr>
        <w:t xml:space="preserve"> собственников такого помещения </w:t>
      </w:r>
      <w:r w:rsidR="0062649E">
        <w:rPr>
          <w:rFonts w:ascii="Times New Roman" w:hAnsi="Times New Roman" w:cs="Times New Roman"/>
          <w:sz w:val="24"/>
          <w:szCs w:val="24"/>
        </w:rPr>
        <w:t>(п. 85. (3)).</w:t>
      </w:r>
    </w:p>
    <w:p w:rsidR="0096370B" w:rsidRDefault="0096370B" w:rsidP="0096370B">
      <w:pPr>
        <w:pStyle w:val="a5"/>
        <w:ind w:left="2136"/>
        <w:jc w:val="both"/>
        <w:rPr>
          <w:rFonts w:ascii="Times New Roman" w:hAnsi="Times New Roman" w:cs="Times New Roman"/>
          <w:sz w:val="24"/>
          <w:szCs w:val="24"/>
        </w:rPr>
      </w:pPr>
    </w:p>
    <w:p w:rsidR="00272A40" w:rsidRPr="006F601E" w:rsidRDefault="0062649E" w:rsidP="00272A40">
      <w:pPr>
        <w:pStyle w:val="a5"/>
        <w:ind w:left="0"/>
        <w:jc w:val="both"/>
        <w:rPr>
          <w:rFonts w:ascii="Times New Roman" w:hAnsi="Times New Roman" w:cs="Times New Roman"/>
          <w:b/>
          <w:sz w:val="28"/>
          <w:szCs w:val="28"/>
        </w:rPr>
      </w:pPr>
      <w:r w:rsidRPr="006F601E">
        <w:rPr>
          <w:rFonts w:ascii="Times New Roman" w:hAnsi="Times New Roman" w:cs="Times New Roman"/>
          <w:b/>
          <w:sz w:val="28"/>
          <w:szCs w:val="28"/>
          <w:lang w:val="en-US"/>
        </w:rPr>
        <w:t>VIII</w:t>
      </w:r>
      <w:r w:rsidRPr="006F601E">
        <w:rPr>
          <w:rFonts w:ascii="Times New Roman" w:hAnsi="Times New Roman" w:cs="Times New Roman"/>
          <w:b/>
          <w:sz w:val="28"/>
          <w:szCs w:val="28"/>
        </w:rPr>
        <w:t xml:space="preserve">. </w:t>
      </w:r>
      <w:r w:rsidR="00272A40" w:rsidRPr="006F601E">
        <w:rPr>
          <w:rFonts w:ascii="Times New Roman" w:hAnsi="Times New Roman" w:cs="Times New Roman"/>
          <w:b/>
          <w:sz w:val="28"/>
          <w:szCs w:val="28"/>
        </w:rPr>
        <w:t>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D434BB" w:rsidRPr="00272A40" w:rsidRDefault="00D434BB" w:rsidP="00272A40">
      <w:pPr>
        <w:pStyle w:val="a5"/>
        <w:ind w:left="0"/>
        <w:jc w:val="both"/>
        <w:rPr>
          <w:rFonts w:ascii="Times New Roman" w:hAnsi="Times New Roman" w:cs="Times New Roman"/>
          <w:b/>
          <w:sz w:val="24"/>
          <w:szCs w:val="24"/>
        </w:rPr>
      </w:pPr>
    </w:p>
    <w:p w:rsidR="00E15C43" w:rsidRDefault="00D434BB" w:rsidP="004610E9">
      <w:pPr>
        <w:pStyle w:val="a5"/>
        <w:numPr>
          <w:ilvl w:val="0"/>
          <w:numId w:val="14"/>
        </w:numPr>
        <w:spacing w:after="0" w:line="240" w:lineRule="auto"/>
        <w:jc w:val="both"/>
        <w:rPr>
          <w:rFonts w:ascii="Times New Roman" w:hAnsi="Times New Roman" w:cs="Times New Roman"/>
          <w:sz w:val="24"/>
          <w:szCs w:val="24"/>
        </w:rPr>
      </w:pPr>
      <w:proofErr w:type="gramStart"/>
      <w:r w:rsidRPr="00D434BB">
        <w:rPr>
          <w:rFonts w:ascii="Times New Roman" w:hAnsi="Times New Roman" w:cs="Times New Roman"/>
          <w:sz w:val="24"/>
          <w:szCs w:val="24"/>
        </w:rPr>
        <w:t>При временном отсутствии</w:t>
      </w:r>
      <w:r>
        <w:rPr>
          <w:rFonts w:ascii="Times New Roman" w:hAnsi="Times New Roman" w:cs="Times New Roman"/>
          <w:sz w:val="24"/>
          <w:szCs w:val="24"/>
        </w:rPr>
        <w:t xml:space="preserve"> (</w:t>
      </w:r>
      <w:r w:rsidRPr="00D434BB">
        <w:rPr>
          <w:rFonts w:ascii="Times New Roman" w:hAnsi="Times New Roman" w:cs="Times New Roman"/>
          <w:sz w:val="24"/>
          <w:szCs w:val="24"/>
        </w:rPr>
        <w:t>более 5 полных календарных дней подряд</w:t>
      </w:r>
      <w:r>
        <w:rPr>
          <w:rFonts w:ascii="Times New Roman" w:hAnsi="Times New Roman" w:cs="Times New Roman"/>
          <w:sz w:val="24"/>
          <w:szCs w:val="24"/>
        </w:rPr>
        <w:t>)</w:t>
      </w:r>
      <w:r w:rsidRPr="00D434BB">
        <w:rPr>
          <w:rFonts w:ascii="Times New Roman" w:hAnsi="Times New Roman" w:cs="Times New Roman"/>
          <w:sz w:val="24"/>
          <w:szCs w:val="24"/>
        </w:rPr>
        <w:t xml:space="preserve">, потребителя в жилом помещении, не оборудованном индивидуальным или общим (квартирным) прибором учета </w:t>
      </w:r>
      <w:r w:rsidRPr="00D434BB">
        <w:rPr>
          <w:rFonts w:ascii="Times New Roman" w:hAnsi="Times New Roman" w:cs="Times New Roman"/>
          <w:b/>
          <w:sz w:val="24"/>
          <w:szCs w:val="24"/>
        </w:rPr>
        <w:t>в связи с отсутствием технической возможности его установки, подтвержденной в установленн</w:t>
      </w:r>
      <w:r>
        <w:rPr>
          <w:rFonts w:ascii="Times New Roman" w:hAnsi="Times New Roman" w:cs="Times New Roman"/>
          <w:b/>
          <w:sz w:val="24"/>
          <w:szCs w:val="24"/>
        </w:rPr>
        <w:t>ом настоящими Правилами порядке</w:t>
      </w:r>
      <w:r>
        <w:rPr>
          <w:rFonts w:ascii="Times New Roman" w:hAnsi="Times New Roman" w:cs="Times New Roman"/>
          <w:sz w:val="24"/>
          <w:szCs w:val="24"/>
        </w:rPr>
        <w:t>,</w:t>
      </w:r>
      <w:r w:rsidRPr="00D434BB">
        <w:rPr>
          <w:rFonts w:ascii="Times New Roman" w:hAnsi="Times New Roman" w:cs="Times New Roman"/>
          <w:sz w:val="24"/>
          <w:szCs w:val="24"/>
        </w:rPr>
        <w:t xml:space="preserve"> осуществляется перерасчет размера платы за предоставленную потребителю в таком жилом помещении коммунальную услугу, </w:t>
      </w:r>
      <w:r w:rsidRPr="00D434BB">
        <w:rPr>
          <w:rFonts w:ascii="Times New Roman" w:hAnsi="Times New Roman" w:cs="Times New Roman"/>
          <w:b/>
          <w:sz w:val="24"/>
          <w:szCs w:val="24"/>
        </w:rPr>
        <w:t xml:space="preserve">за исключением коммунальных услуг по отоплению, электроснабжению и газоснабжению </w:t>
      </w:r>
      <w:r w:rsidRPr="00D434BB">
        <w:rPr>
          <w:rFonts w:ascii="Times New Roman" w:hAnsi="Times New Roman" w:cs="Times New Roman"/>
          <w:sz w:val="24"/>
          <w:szCs w:val="24"/>
        </w:rPr>
        <w:t>на цели отопления</w:t>
      </w:r>
      <w:proofErr w:type="gramEnd"/>
      <w:r w:rsidRPr="00D434BB">
        <w:rPr>
          <w:rFonts w:ascii="Times New Roman" w:hAnsi="Times New Roman" w:cs="Times New Roman"/>
          <w:sz w:val="24"/>
          <w:szCs w:val="24"/>
        </w:rPr>
        <w:t xml:space="preserve"> </w:t>
      </w:r>
      <w:proofErr w:type="gramStart"/>
      <w:r w:rsidRPr="00D434BB">
        <w:rPr>
          <w:rFonts w:ascii="Times New Roman" w:hAnsi="Times New Roman" w:cs="Times New Roman"/>
          <w:sz w:val="24"/>
          <w:szCs w:val="24"/>
        </w:rPr>
        <w:t xml:space="preserve">жилых </w:t>
      </w:r>
      <w:r w:rsidRPr="00D434BB">
        <w:rPr>
          <w:rFonts w:ascii="Times New Roman" w:hAnsi="Times New Roman" w:cs="Times New Roman"/>
          <w:b/>
          <w:sz w:val="24"/>
          <w:szCs w:val="24"/>
        </w:rPr>
        <w:t>(нежилых)</w:t>
      </w:r>
      <w:r w:rsidRPr="00D434BB">
        <w:rPr>
          <w:rFonts w:ascii="Times New Roman" w:hAnsi="Times New Roman" w:cs="Times New Roman"/>
          <w:sz w:val="24"/>
          <w:szCs w:val="24"/>
        </w:rPr>
        <w:t xml:space="preserve"> помещений, предусмотренных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«д» и «е» пункта 4</w:t>
      </w:r>
      <w:r w:rsidR="00D94799">
        <w:rPr>
          <w:rFonts w:ascii="Times New Roman" w:hAnsi="Times New Roman" w:cs="Times New Roman"/>
          <w:sz w:val="24"/>
          <w:szCs w:val="24"/>
        </w:rPr>
        <w:t xml:space="preserve"> Правил (п. 86).</w:t>
      </w:r>
      <w:proofErr w:type="gramEnd"/>
    </w:p>
    <w:p w:rsidR="00D94799" w:rsidRDefault="00D94799" w:rsidP="00D94799">
      <w:pPr>
        <w:pStyle w:val="a5"/>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D94799">
        <w:rPr>
          <w:rFonts w:ascii="Times New Roman" w:hAnsi="Times New Roman" w:cs="Times New Roman"/>
          <w:sz w:val="24"/>
          <w:szCs w:val="24"/>
        </w:rPr>
        <w:t>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w:t>
      </w:r>
      <w:r>
        <w:rPr>
          <w:rFonts w:ascii="Times New Roman" w:hAnsi="Times New Roman" w:cs="Times New Roman"/>
          <w:sz w:val="24"/>
          <w:szCs w:val="24"/>
        </w:rPr>
        <w:t>ждено в установленном</w:t>
      </w:r>
      <w:r w:rsidRPr="00D94799">
        <w:rPr>
          <w:rFonts w:ascii="Times New Roman" w:hAnsi="Times New Roman" w:cs="Times New Roman"/>
          <w:sz w:val="24"/>
          <w:szCs w:val="24"/>
        </w:rPr>
        <w:t xml:space="preserve"> Правилами порядке либо в случае неисправности индивидуального или общего (квартирного) прибора учета в жилом помещении и неисполнения потребителем обязанности по устранению его неисправности, </w:t>
      </w:r>
      <w:r w:rsidRPr="00D94799">
        <w:rPr>
          <w:rFonts w:ascii="Times New Roman" w:hAnsi="Times New Roman" w:cs="Times New Roman"/>
          <w:b/>
          <w:sz w:val="24"/>
          <w:szCs w:val="24"/>
        </w:rPr>
        <w:t>перерасчет не производится,</w:t>
      </w:r>
      <w:r w:rsidRPr="00D94799">
        <w:rPr>
          <w:rFonts w:ascii="Times New Roman" w:hAnsi="Times New Roman" w:cs="Times New Roman"/>
          <w:sz w:val="24"/>
          <w:szCs w:val="24"/>
        </w:rPr>
        <w:t xml:space="preserve"> за исключением подтвержденного соответствующими документами случая отсутствия всех проживающих в жилом</w:t>
      </w:r>
      <w:proofErr w:type="gramEnd"/>
      <w:r w:rsidRPr="00D94799">
        <w:rPr>
          <w:rFonts w:ascii="Times New Roman" w:hAnsi="Times New Roman" w:cs="Times New Roman"/>
          <w:sz w:val="24"/>
          <w:szCs w:val="24"/>
        </w:rPr>
        <w:t xml:space="preserve"> </w:t>
      </w:r>
      <w:proofErr w:type="gramStart"/>
      <w:r w:rsidRPr="00D94799">
        <w:rPr>
          <w:rFonts w:ascii="Times New Roman" w:hAnsi="Times New Roman" w:cs="Times New Roman"/>
          <w:sz w:val="24"/>
          <w:szCs w:val="24"/>
        </w:rPr>
        <w:t>помещении</w:t>
      </w:r>
      <w:proofErr w:type="gramEnd"/>
      <w:r w:rsidRPr="00D94799">
        <w:rPr>
          <w:rFonts w:ascii="Times New Roman" w:hAnsi="Times New Roman" w:cs="Times New Roman"/>
          <w:sz w:val="24"/>
          <w:szCs w:val="24"/>
        </w:rPr>
        <w:t xml:space="preserve"> лиц в результ</w:t>
      </w:r>
      <w:r>
        <w:rPr>
          <w:rFonts w:ascii="Times New Roman" w:hAnsi="Times New Roman" w:cs="Times New Roman"/>
          <w:sz w:val="24"/>
          <w:szCs w:val="24"/>
        </w:rPr>
        <w:t>ате действия непреодолимой силы (аб.1 п. 86).</w:t>
      </w:r>
    </w:p>
    <w:p w:rsidR="00D94799" w:rsidRDefault="00D94799" w:rsidP="00D94799">
      <w:pPr>
        <w:pStyle w:val="a5"/>
        <w:spacing w:after="0" w:line="240" w:lineRule="auto"/>
        <w:jc w:val="both"/>
        <w:rPr>
          <w:rFonts w:ascii="Times New Roman" w:hAnsi="Times New Roman" w:cs="Times New Roman"/>
          <w:sz w:val="24"/>
          <w:szCs w:val="24"/>
        </w:rPr>
      </w:pPr>
    </w:p>
    <w:p w:rsidR="00D94799" w:rsidRDefault="00D94799" w:rsidP="004610E9">
      <w:pPr>
        <w:pStyle w:val="a5"/>
        <w:numPr>
          <w:ilvl w:val="0"/>
          <w:numId w:val="14"/>
        </w:numPr>
        <w:spacing w:after="0" w:line="240" w:lineRule="auto"/>
        <w:jc w:val="both"/>
        <w:rPr>
          <w:rFonts w:ascii="Times New Roman" w:hAnsi="Times New Roman" w:cs="Times New Roman"/>
          <w:sz w:val="24"/>
          <w:szCs w:val="24"/>
        </w:rPr>
      </w:pPr>
      <w:r w:rsidRPr="00D94799">
        <w:rPr>
          <w:rFonts w:ascii="Times New Roman" w:hAnsi="Times New Roman" w:cs="Times New Roman"/>
          <w:b/>
          <w:sz w:val="24"/>
          <w:szCs w:val="24"/>
        </w:rPr>
        <w:t xml:space="preserve">К заявлению о перерасчете должен прилагаться также акт обследования </w:t>
      </w:r>
      <w:r w:rsidRPr="00D94799">
        <w:rPr>
          <w:rFonts w:ascii="Times New Roman" w:hAnsi="Times New Roman" w:cs="Times New Roman"/>
          <w:sz w:val="24"/>
          <w:szCs w:val="24"/>
        </w:rPr>
        <w:t>на предмет установления отсутствия технической возможности установки индивидуального, обще</w:t>
      </w:r>
      <w:r>
        <w:rPr>
          <w:rFonts w:ascii="Times New Roman" w:hAnsi="Times New Roman" w:cs="Times New Roman"/>
          <w:sz w:val="24"/>
          <w:szCs w:val="24"/>
        </w:rPr>
        <w:t>го (квартирного) приборов учета (аб.1 п. 92).</w:t>
      </w:r>
    </w:p>
    <w:p w:rsidR="00D94799" w:rsidRDefault="00D94799" w:rsidP="00D94799">
      <w:pPr>
        <w:pStyle w:val="a5"/>
        <w:spacing w:after="0" w:line="240" w:lineRule="auto"/>
        <w:jc w:val="both"/>
        <w:rPr>
          <w:rFonts w:ascii="Times New Roman" w:hAnsi="Times New Roman" w:cs="Times New Roman"/>
          <w:sz w:val="24"/>
          <w:szCs w:val="24"/>
        </w:rPr>
      </w:pPr>
    </w:p>
    <w:p w:rsidR="00B95D4B" w:rsidRPr="00D94799" w:rsidRDefault="00D94799" w:rsidP="004610E9">
      <w:pPr>
        <w:pStyle w:val="a5"/>
        <w:numPr>
          <w:ilvl w:val="0"/>
          <w:numId w:val="14"/>
        </w:numPr>
        <w:spacing w:after="0" w:line="240" w:lineRule="auto"/>
        <w:jc w:val="both"/>
        <w:rPr>
          <w:rFonts w:ascii="Times New Roman" w:hAnsi="Times New Roman" w:cs="Times New Roman"/>
          <w:sz w:val="24"/>
          <w:szCs w:val="24"/>
        </w:rPr>
      </w:pPr>
      <w:r w:rsidRPr="00D94799">
        <w:rPr>
          <w:rFonts w:ascii="Times New Roman" w:hAnsi="Times New Roman" w:cs="Times New Roman"/>
          <w:b/>
          <w:sz w:val="24"/>
          <w:szCs w:val="24"/>
        </w:rPr>
        <w:t xml:space="preserve">Документы, подтверждающие продолжительность периода временного отсутствия потребителя </w:t>
      </w:r>
      <w:r w:rsidRPr="00D94799">
        <w:rPr>
          <w:rFonts w:ascii="Times New Roman" w:hAnsi="Times New Roman" w:cs="Times New Roman"/>
          <w:sz w:val="24"/>
          <w:szCs w:val="24"/>
        </w:rPr>
        <w:t>по месту постоянного жительства,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w:t>
      </w:r>
      <w:r>
        <w:rPr>
          <w:rFonts w:ascii="Times New Roman" w:hAnsi="Times New Roman" w:cs="Times New Roman"/>
          <w:sz w:val="24"/>
          <w:szCs w:val="24"/>
        </w:rPr>
        <w:t>акой организации (</w:t>
      </w:r>
      <w:r w:rsidRPr="00D94799">
        <w:rPr>
          <w:rFonts w:ascii="Times New Roman" w:hAnsi="Times New Roman" w:cs="Times New Roman"/>
          <w:sz w:val="24"/>
          <w:szCs w:val="24"/>
          <w:u w:val="single"/>
        </w:rPr>
        <w:t>при наличии</w:t>
      </w:r>
      <w:r w:rsidR="004610E9">
        <w:rPr>
          <w:rFonts w:ascii="Times New Roman" w:hAnsi="Times New Roman" w:cs="Times New Roman"/>
          <w:sz w:val="24"/>
          <w:szCs w:val="24"/>
        </w:rPr>
        <w:t>) (п. 94).</w:t>
      </w:r>
      <w:bookmarkStart w:id="0" w:name="_GoBack"/>
      <w:bookmarkEnd w:id="0"/>
    </w:p>
    <w:p w:rsidR="007E2AC0" w:rsidRDefault="007E2AC0" w:rsidP="007E2AC0">
      <w:pPr>
        <w:spacing w:after="0" w:line="240" w:lineRule="auto"/>
        <w:jc w:val="both"/>
        <w:rPr>
          <w:rFonts w:ascii="Times New Roman" w:hAnsi="Times New Roman" w:cs="Times New Roman"/>
          <w:b/>
          <w:sz w:val="24"/>
          <w:szCs w:val="24"/>
        </w:rPr>
      </w:pPr>
    </w:p>
    <w:p w:rsidR="00462681" w:rsidRDefault="00462681" w:rsidP="007E2AC0">
      <w:pPr>
        <w:spacing w:after="0" w:line="240" w:lineRule="auto"/>
        <w:jc w:val="both"/>
        <w:rPr>
          <w:rFonts w:ascii="Times New Roman" w:hAnsi="Times New Roman" w:cs="Times New Roman"/>
          <w:b/>
          <w:sz w:val="24"/>
          <w:szCs w:val="24"/>
        </w:rPr>
      </w:pPr>
    </w:p>
    <w:p w:rsidR="00D94799" w:rsidRDefault="00D94799" w:rsidP="007E2AC0">
      <w:pPr>
        <w:spacing w:after="0" w:line="240" w:lineRule="auto"/>
        <w:jc w:val="both"/>
        <w:rPr>
          <w:rFonts w:ascii="Times New Roman" w:hAnsi="Times New Roman" w:cs="Times New Roman"/>
          <w:b/>
          <w:sz w:val="24"/>
          <w:szCs w:val="24"/>
        </w:rPr>
      </w:pPr>
    </w:p>
    <w:p w:rsidR="00D94799" w:rsidRPr="00E04285" w:rsidRDefault="00D94799" w:rsidP="00D94799">
      <w:pPr>
        <w:spacing w:after="0" w:line="240" w:lineRule="auto"/>
        <w:jc w:val="both"/>
        <w:rPr>
          <w:rFonts w:ascii="Times New Roman" w:hAnsi="Times New Roman" w:cs="Times New Roman"/>
          <w:b/>
          <w:sz w:val="28"/>
          <w:szCs w:val="28"/>
        </w:rPr>
      </w:pPr>
      <w:r w:rsidRPr="00E04285">
        <w:rPr>
          <w:rFonts w:ascii="Times New Roman" w:hAnsi="Times New Roman" w:cs="Times New Roman"/>
          <w:b/>
          <w:sz w:val="28"/>
          <w:szCs w:val="28"/>
        </w:rPr>
        <w:lastRenderedPageBreak/>
        <w:t>XI. Приостановление или ограничение предоставления</w:t>
      </w:r>
    </w:p>
    <w:p w:rsidR="007E2AC0" w:rsidRPr="00E04285" w:rsidRDefault="00D94799" w:rsidP="00D94799">
      <w:pPr>
        <w:spacing w:after="0" w:line="240" w:lineRule="auto"/>
        <w:jc w:val="both"/>
        <w:rPr>
          <w:rFonts w:ascii="Times New Roman" w:hAnsi="Times New Roman" w:cs="Times New Roman"/>
          <w:b/>
          <w:sz w:val="28"/>
          <w:szCs w:val="28"/>
        </w:rPr>
      </w:pPr>
      <w:r w:rsidRPr="00E04285">
        <w:rPr>
          <w:rFonts w:ascii="Times New Roman" w:hAnsi="Times New Roman" w:cs="Times New Roman"/>
          <w:b/>
          <w:sz w:val="28"/>
          <w:szCs w:val="28"/>
        </w:rPr>
        <w:t>коммунальных услуг</w:t>
      </w:r>
    </w:p>
    <w:p w:rsidR="00D94799" w:rsidRPr="007E2AC0" w:rsidRDefault="00D94799" w:rsidP="00D94799">
      <w:pPr>
        <w:spacing w:after="0" w:line="240" w:lineRule="auto"/>
        <w:jc w:val="both"/>
        <w:rPr>
          <w:rFonts w:ascii="Times New Roman" w:hAnsi="Times New Roman" w:cs="Times New Roman"/>
          <w:b/>
          <w:sz w:val="24"/>
          <w:szCs w:val="24"/>
        </w:rPr>
      </w:pPr>
    </w:p>
    <w:p w:rsidR="00F262D7" w:rsidRDefault="00D94799" w:rsidP="004610E9">
      <w:pPr>
        <w:pStyle w:val="a5"/>
        <w:numPr>
          <w:ilvl w:val="0"/>
          <w:numId w:val="15"/>
        </w:numPr>
        <w:spacing w:after="0" w:line="240" w:lineRule="auto"/>
        <w:jc w:val="both"/>
        <w:rPr>
          <w:rFonts w:ascii="Times New Roman" w:hAnsi="Times New Roman" w:cs="Times New Roman"/>
          <w:sz w:val="24"/>
          <w:szCs w:val="24"/>
        </w:rPr>
      </w:pPr>
      <w:proofErr w:type="gramStart"/>
      <w:r w:rsidRPr="00D94799">
        <w:rPr>
          <w:rFonts w:ascii="Times New Roman" w:hAnsi="Times New Roman" w:cs="Times New Roman"/>
          <w:sz w:val="24"/>
          <w:szCs w:val="24"/>
        </w:rPr>
        <w:t xml:space="preserve">В случае если приостановление или ограничение предоставления коммунального ресурса в отношении нежилого </w:t>
      </w:r>
      <w:r>
        <w:rPr>
          <w:rFonts w:ascii="Times New Roman" w:hAnsi="Times New Roman" w:cs="Times New Roman"/>
          <w:sz w:val="24"/>
          <w:szCs w:val="24"/>
        </w:rPr>
        <w:t>помещения в МКД</w:t>
      </w:r>
      <w:r w:rsidRPr="00D94799">
        <w:rPr>
          <w:rFonts w:ascii="Times New Roman" w:hAnsi="Times New Roman" w:cs="Times New Roman"/>
          <w:sz w:val="24"/>
          <w:szCs w:val="24"/>
        </w:rPr>
        <w:t xml:space="preserve"> вызвано наличием задолженности по договору </w:t>
      </w:r>
      <w:r>
        <w:rPr>
          <w:rFonts w:ascii="Times New Roman" w:hAnsi="Times New Roman" w:cs="Times New Roman"/>
          <w:sz w:val="24"/>
          <w:szCs w:val="24"/>
        </w:rPr>
        <w:t>с РСО</w:t>
      </w:r>
      <w:r w:rsidRPr="00D94799">
        <w:rPr>
          <w:rFonts w:ascii="Times New Roman" w:hAnsi="Times New Roman" w:cs="Times New Roman"/>
          <w:sz w:val="24"/>
          <w:szCs w:val="24"/>
        </w:rPr>
        <w:t xml:space="preserve"> либо отсутствием письменного договора </w:t>
      </w:r>
      <w:r>
        <w:rPr>
          <w:rFonts w:ascii="Times New Roman" w:hAnsi="Times New Roman" w:cs="Times New Roman"/>
          <w:sz w:val="24"/>
          <w:szCs w:val="24"/>
        </w:rPr>
        <w:t>с РСО</w:t>
      </w:r>
      <w:r w:rsidRPr="00D94799">
        <w:rPr>
          <w:rFonts w:ascii="Times New Roman" w:hAnsi="Times New Roman" w:cs="Times New Roman"/>
          <w:sz w:val="24"/>
          <w:szCs w:val="24"/>
        </w:rPr>
        <w:t>, пред</w:t>
      </w:r>
      <w:r>
        <w:rPr>
          <w:rFonts w:ascii="Times New Roman" w:hAnsi="Times New Roman" w:cs="Times New Roman"/>
          <w:sz w:val="24"/>
          <w:szCs w:val="24"/>
        </w:rPr>
        <w:t xml:space="preserve">усмотренного пунктом 6 </w:t>
      </w:r>
      <w:r w:rsidRPr="00D94799">
        <w:rPr>
          <w:rFonts w:ascii="Times New Roman" w:hAnsi="Times New Roman" w:cs="Times New Roman"/>
          <w:sz w:val="24"/>
          <w:szCs w:val="24"/>
        </w:rPr>
        <w:t xml:space="preserve"> Правил, у потребителя, чье </w:t>
      </w:r>
      <w:proofErr w:type="spellStart"/>
      <w:r w:rsidRPr="00D94799">
        <w:rPr>
          <w:rFonts w:ascii="Times New Roman" w:hAnsi="Times New Roman" w:cs="Times New Roman"/>
          <w:sz w:val="24"/>
          <w:szCs w:val="24"/>
        </w:rPr>
        <w:t>ресурсопотребляющее</w:t>
      </w:r>
      <w:proofErr w:type="spellEnd"/>
      <w:r w:rsidRPr="00D94799">
        <w:rPr>
          <w:rFonts w:ascii="Times New Roman" w:hAnsi="Times New Roman" w:cs="Times New Roman"/>
          <w:sz w:val="24"/>
          <w:szCs w:val="24"/>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w:t>
      </w:r>
      <w:proofErr w:type="gramEnd"/>
      <w:r w:rsidRPr="00D94799">
        <w:rPr>
          <w:rFonts w:ascii="Times New Roman" w:hAnsi="Times New Roman" w:cs="Times New Roman"/>
          <w:sz w:val="24"/>
          <w:szCs w:val="24"/>
        </w:rPr>
        <w:t>, по заявлен</w:t>
      </w:r>
      <w:r>
        <w:rPr>
          <w:rFonts w:ascii="Times New Roman" w:hAnsi="Times New Roman" w:cs="Times New Roman"/>
          <w:sz w:val="24"/>
          <w:szCs w:val="24"/>
        </w:rPr>
        <w:t>ию РСО</w:t>
      </w:r>
      <w:r w:rsidRPr="00D94799">
        <w:rPr>
          <w:rFonts w:ascii="Times New Roman" w:hAnsi="Times New Roman" w:cs="Times New Roman"/>
          <w:sz w:val="24"/>
          <w:szCs w:val="24"/>
        </w:rPr>
        <w:t xml:space="preserve">. Если </w:t>
      </w:r>
      <w:proofErr w:type="spellStart"/>
      <w:r w:rsidRPr="00D94799">
        <w:rPr>
          <w:rFonts w:ascii="Times New Roman" w:hAnsi="Times New Roman" w:cs="Times New Roman"/>
          <w:sz w:val="24"/>
          <w:szCs w:val="24"/>
        </w:rPr>
        <w:t>ресурсопотребляющее</w:t>
      </w:r>
      <w:proofErr w:type="spellEnd"/>
      <w:r w:rsidRPr="00D94799">
        <w:rPr>
          <w:rFonts w:ascii="Times New Roman" w:hAnsi="Times New Roman" w:cs="Times New Roman"/>
          <w:sz w:val="24"/>
          <w:szCs w:val="24"/>
        </w:rPr>
        <w:t xml:space="preserve"> оборудование такого потребителя-должника в нежилом помещении присоединено к централизованным сетям инженерно-технического обеспечени</w:t>
      </w:r>
      <w:r>
        <w:rPr>
          <w:rFonts w:ascii="Times New Roman" w:hAnsi="Times New Roman" w:cs="Times New Roman"/>
          <w:sz w:val="24"/>
          <w:szCs w:val="24"/>
        </w:rPr>
        <w:t>я до ввода в МКД</w:t>
      </w:r>
      <w:r w:rsidRPr="00D94799">
        <w:rPr>
          <w:rFonts w:ascii="Times New Roman" w:hAnsi="Times New Roman" w:cs="Times New Roman"/>
          <w:sz w:val="24"/>
          <w:szCs w:val="24"/>
        </w:rPr>
        <w:t>, введение ограничения потребления в таком нежилом помещении осуществляетс</w:t>
      </w:r>
      <w:r>
        <w:rPr>
          <w:rFonts w:ascii="Times New Roman" w:hAnsi="Times New Roman" w:cs="Times New Roman"/>
          <w:sz w:val="24"/>
          <w:szCs w:val="24"/>
        </w:rPr>
        <w:t>я РСО</w:t>
      </w:r>
      <w:r w:rsidRPr="00D94799">
        <w:rPr>
          <w:rFonts w:ascii="Times New Roman" w:hAnsi="Times New Roman" w:cs="Times New Roman"/>
          <w:sz w:val="24"/>
          <w:szCs w:val="24"/>
        </w:rPr>
        <w:t xml:space="preserve"> в соответствии с законо</w:t>
      </w:r>
      <w:r>
        <w:rPr>
          <w:rFonts w:ascii="Times New Roman" w:hAnsi="Times New Roman" w:cs="Times New Roman"/>
          <w:sz w:val="24"/>
          <w:szCs w:val="24"/>
        </w:rPr>
        <w:t>дательством РФ</w:t>
      </w:r>
      <w:r w:rsidRPr="00D94799">
        <w:rPr>
          <w:rFonts w:ascii="Times New Roman" w:hAnsi="Times New Roman" w:cs="Times New Roman"/>
          <w:sz w:val="24"/>
          <w:szCs w:val="24"/>
        </w:rPr>
        <w:t xml:space="preserve"> о водоснабжении, водоотведении, энергоснабжении,</w:t>
      </w:r>
      <w:r>
        <w:rPr>
          <w:rFonts w:ascii="Times New Roman" w:hAnsi="Times New Roman" w:cs="Times New Roman"/>
          <w:sz w:val="24"/>
          <w:szCs w:val="24"/>
        </w:rPr>
        <w:t xml:space="preserve"> теплоснабжении и газоснабжении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4 п. 114).</w:t>
      </w:r>
    </w:p>
    <w:p w:rsidR="00D94799" w:rsidRDefault="00D94799" w:rsidP="00D94799">
      <w:pPr>
        <w:pStyle w:val="a5"/>
        <w:spacing w:after="0" w:line="240" w:lineRule="auto"/>
        <w:jc w:val="both"/>
        <w:rPr>
          <w:rFonts w:ascii="Times New Roman" w:hAnsi="Times New Roman" w:cs="Times New Roman"/>
          <w:sz w:val="24"/>
          <w:szCs w:val="24"/>
        </w:rPr>
      </w:pPr>
    </w:p>
    <w:p w:rsidR="00D94799" w:rsidRDefault="00D94799" w:rsidP="004610E9">
      <w:pPr>
        <w:pStyle w:val="a5"/>
        <w:numPr>
          <w:ilvl w:val="0"/>
          <w:numId w:val="15"/>
        </w:numPr>
        <w:spacing w:after="0" w:line="240" w:lineRule="auto"/>
        <w:jc w:val="both"/>
        <w:rPr>
          <w:rFonts w:ascii="Times New Roman" w:hAnsi="Times New Roman" w:cs="Times New Roman"/>
          <w:sz w:val="24"/>
          <w:szCs w:val="24"/>
        </w:rPr>
      </w:pPr>
      <w:r w:rsidRPr="00185BFB">
        <w:rPr>
          <w:rFonts w:ascii="Times New Roman" w:hAnsi="Times New Roman" w:cs="Times New Roman"/>
          <w:b/>
          <w:sz w:val="24"/>
          <w:szCs w:val="24"/>
        </w:rPr>
        <w:t>Исполнитель ограничивает или приостанавливает предоставление коммунальной услуги,</w:t>
      </w:r>
      <w:r w:rsidRPr="00D94799">
        <w:rPr>
          <w:rFonts w:ascii="Times New Roman" w:hAnsi="Times New Roman" w:cs="Times New Roman"/>
          <w:sz w:val="24"/>
          <w:szCs w:val="24"/>
        </w:rPr>
        <w:t xml:space="preserve"> предварительн</w:t>
      </w:r>
      <w:r w:rsidR="00185BFB">
        <w:rPr>
          <w:rFonts w:ascii="Times New Roman" w:hAnsi="Times New Roman" w:cs="Times New Roman"/>
          <w:sz w:val="24"/>
          <w:szCs w:val="24"/>
        </w:rPr>
        <w:t xml:space="preserve">о уведомив об этом </w:t>
      </w:r>
      <w:proofErr w:type="gramStart"/>
      <w:r w:rsidR="00185BFB">
        <w:rPr>
          <w:rFonts w:ascii="Times New Roman" w:hAnsi="Times New Roman" w:cs="Times New Roman"/>
          <w:sz w:val="24"/>
          <w:szCs w:val="24"/>
        </w:rPr>
        <w:t>потребителя</w:t>
      </w:r>
      <w:proofErr w:type="gramEnd"/>
      <w:r w:rsidR="00185BFB">
        <w:rPr>
          <w:rFonts w:ascii="Times New Roman" w:hAnsi="Times New Roman" w:cs="Times New Roman"/>
          <w:sz w:val="24"/>
          <w:szCs w:val="24"/>
        </w:rPr>
        <w:t xml:space="preserve"> в том числе и в случае </w:t>
      </w:r>
      <w:r w:rsidR="00185BFB" w:rsidRPr="00185BFB">
        <w:rPr>
          <w:rFonts w:ascii="Times New Roman" w:hAnsi="Times New Roman" w:cs="Times New Roman"/>
          <w:sz w:val="24"/>
          <w:szCs w:val="24"/>
        </w:rPr>
        <w:t xml:space="preserve">неполной оплаты потребителем коммунальной услуги в порядке и сроки, которые установлены </w:t>
      </w:r>
      <w:r w:rsidR="00185BFB">
        <w:rPr>
          <w:rFonts w:ascii="Times New Roman" w:hAnsi="Times New Roman" w:cs="Times New Roman"/>
          <w:sz w:val="24"/>
          <w:szCs w:val="24"/>
        </w:rPr>
        <w:t>Правилами (</w:t>
      </w:r>
      <w:proofErr w:type="spellStart"/>
      <w:r w:rsidR="00185BFB">
        <w:rPr>
          <w:rFonts w:ascii="Times New Roman" w:hAnsi="Times New Roman" w:cs="Times New Roman"/>
          <w:sz w:val="24"/>
          <w:szCs w:val="24"/>
        </w:rPr>
        <w:t>пп</w:t>
      </w:r>
      <w:proofErr w:type="spellEnd"/>
      <w:r w:rsidR="00185BFB">
        <w:rPr>
          <w:rFonts w:ascii="Times New Roman" w:hAnsi="Times New Roman" w:cs="Times New Roman"/>
          <w:sz w:val="24"/>
          <w:szCs w:val="24"/>
        </w:rPr>
        <w:t xml:space="preserve">. </w:t>
      </w:r>
      <w:proofErr w:type="gramStart"/>
      <w:r w:rsidR="00185BFB">
        <w:rPr>
          <w:rFonts w:ascii="Times New Roman" w:hAnsi="Times New Roman" w:cs="Times New Roman"/>
          <w:sz w:val="24"/>
          <w:szCs w:val="24"/>
        </w:rPr>
        <w:t>А п. 117).</w:t>
      </w:r>
      <w:proofErr w:type="gramEnd"/>
    </w:p>
    <w:p w:rsidR="00185BFB" w:rsidRPr="00185BFB" w:rsidRDefault="00185BFB" w:rsidP="00185BFB">
      <w:pPr>
        <w:pStyle w:val="a5"/>
        <w:rPr>
          <w:rFonts w:ascii="Times New Roman" w:hAnsi="Times New Roman" w:cs="Times New Roman"/>
          <w:sz w:val="24"/>
          <w:szCs w:val="24"/>
        </w:rPr>
      </w:pPr>
    </w:p>
    <w:p w:rsidR="00E04285" w:rsidRPr="00E04285" w:rsidRDefault="00185BFB" w:rsidP="004610E9">
      <w:pPr>
        <w:pStyle w:val="a5"/>
        <w:numPr>
          <w:ilvl w:val="0"/>
          <w:numId w:val="15"/>
        </w:numPr>
        <w:spacing w:after="0" w:line="240" w:lineRule="auto"/>
        <w:jc w:val="both"/>
        <w:rPr>
          <w:rFonts w:ascii="Times New Roman" w:hAnsi="Times New Roman" w:cs="Times New Roman"/>
          <w:b/>
          <w:sz w:val="24"/>
          <w:szCs w:val="24"/>
        </w:rPr>
      </w:pPr>
      <w:r w:rsidRPr="00E04285">
        <w:rPr>
          <w:rFonts w:ascii="Times New Roman" w:hAnsi="Times New Roman" w:cs="Times New Roman"/>
          <w:b/>
          <w:sz w:val="24"/>
          <w:szCs w:val="24"/>
        </w:rPr>
        <w:t>Исполнитель в случае неполной оплаты потребителем коммунальной услуги вправе после письменного предупреждения (уведомления) потребителя-должника</w:t>
      </w:r>
      <w:r w:rsidR="00E04285" w:rsidRPr="00E04285">
        <w:rPr>
          <w:rFonts w:ascii="Times New Roman" w:hAnsi="Times New Roman" w:cs="Times New Roman"/>
          <w:b/>
          <w:sz w:val="24"/>
          <w:szCs w:val="24"/>
        </w:rPr>
        <w:t>:</w:t>
      </w:r>
    </w:p>
    <w:p w:rsidR="00E04285" w:rsidRPr="00E04285" w:rsidRDefault="00E04285" w:rsidP="004610E9">
      <w:pPr>
        <w:pStyle w:val="a5"/>
        <w:numPr>
          <w:ilvl w:val="0"/>
          <w:numId w:val="16"/>
        </w:numPr>
        <w:jc w:val="both"/>
        <w:rPr>
          <w:rFonts w:ascii="Times New Roman" w:hAnsi="Times New Roman" w:cs="Times New Roman"/>
          <w:b/>
          <w:sz w:val="24"/>
          <w:szCs w:val="24"/>
        </w:rPr>
      </w:pPr>
      <w:r>
        <w:rPr>
          <w:rFonts w:ascii="Times New Roman" w:hAnsi="Times New Roman" w:cs="Times New Roman"/>
          <w:sz w:val="24"/>
          <w:szCs w:val="24"/>
        </w:rPr>
        <w:t>направить</w:t>
      </w:r>
      <w:r w:rsidRPr="00E04285">
        <w:rPr>
          <w:rFonts w:ascii="Times New Roman" w:hAnsi="Times New Roman" w:cs="Times New Roman"/>
          <w:sz w:val="24"/>
          <w:szCs w:val="24"/>
        </w:rPr>
        <w:t xml:space="preserve">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sidRPr="00E04285">
        <w:rPr>
          <w:rFonts w:ascii="Times New Roman" w:hAnsi="Times New Roman" w:cs="Times New Roman"/>
          <w:b/>
          <w:sz w:val="24"/>
          <w:szCs w:val="24"/>
        </w:rPr>
        <w:t>доставки</w:t>
      </w:r>
      <w:r w:rsidRPr="00E04285">
        <w:rPr>
          <w:rFonts w:ascii="Times New Roman" w:hAnsi="Times New Roman" w:cs="Times New Roman"/>
          <w:sz w:val="24"/>
          <w:szCs w:val="24"/>
        </w:rPr>
        <w:t xml:space="preserve">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w:t>
      </w:r>
      <w:proofErr w:type="gramStart"/>
      <w:r w:rsidRPr="00E04285">
        <w:rPr>
          <w:rFonts w:ascii="Times New Roman" w:hAnsi="Times New Roman" w:cs="Times New Roman"/>
          <w:b/>
          <w:sz w:val="24"/>
          <w:szCs w:val="24"/>
        </w:rPr>
        <w:t>Предупреждение (уведомление) доставляется потребителю путем</w:t>
      </w:r>
      <w:r w:rsidRPr="00E04285">
        <w:rPr>
          <w:rFonts w:ascii="Times New Roman" w:hAnsi="Times New Roman" w:cs="Times New Roman"/>
          <w:sz w:val="24"/>
          <w:szCs w:val="24"/>
        </w:rPr>
        <w:t xml:space="preserve"> вручения потребителю-должнику под расписку, или направления по почте заказным письмом </w:t>
      </w:r>
      <w:r w:rsidRPr="00E04285">
        <w:rPr>
          <w:rFonts w:ascii="Times New Roman" w:hAnsi="Times New Roman" w:cs="Times New Roman"/>
          <w:b/>
          <w:sz w:val="24"/>
          <w:szCs w:val="24"/>
        </w:rPr>
        <w:t>(с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E04285">
        <w:rPr>
          <w:rFonts w:ascii="Times New Roman" w:hAnsi="Times New Roman" w:cs="Times New Roman"/>
          <w:b/>
          <w:sz w:val="24"/>
          <w:szCs w:val="24"/>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w:t>
      </w:r>
      <w:r>
        <w:rPr>
          <w:rFonts w:ascii="Times New Roman" w:hAnsi="Times New Roman" w:cs="Times New Roman"/>
          <w:b/>
          <w:sz w:val="24"/>
          <w:szCs w:val="24"/>
        </w:rPr>
        <w:t xml:space="preserve"> фиксированной телефонной связи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 119);</w:t>
      </w:r>
    </w:p>
    <w:p w:rsidR="00E04285" w:rsidRDefault="00E04285" w:rsidP="004610E9">
      <w:pPr>
        <w:pStyle w:val="a5"/>
        <w:numPr>
          <w:ilvl w:val="0"/>
          <w:numId w:val="16"/>
        </w:numPr>
        <w:jc w:val="both"/>
        <w:rPr>
          <w:rFonts w:ascii="Times New Roman" w:hAnsi="Times New Roman" w:cs="Times New Roman"/>
          <w:sz w:val="24"/>
          <w:szCs w:val="24"/>
        </w:rPr>
      </w:pPr>
      <w:proofErr w:type="gramStart"/>
      <w:r w:rsidRPr="00E04285">
        <w:rPr>
          <w:rFonts w:ascii="Times New Roman" w:hAnsi="Times New Roman" w:cs="Times New Roman"/>
          <w:sz w:val="24"/>
          <w:szCs w:val="24"/>
        </w:rPr>
        <w:t>приоста</w:t>
      </w:r>
      <w:r>
        <w:rPr>
          <w:rFonts w:ascii="Times New Roman" w:hAnsi="Times New Roman" w:cs="Times New Roman"/>
          <w:sz w:val="24"/>
          <w:szCs w:val="24"/>
        </w:rPr>
        <w:t>новить предоставление</w:t>
      </w:r>
      <w:r w:rsidRPr="00E04285">
        <w:rPr>
          <w:rFonts w:ascii="Times New Roman" w:hAnsi="Times New Roman" w:cs="Times New Roman"/>
          <w:sz w:val="24"/>
          <w:szCs w:val="24"/>
        </w:rPr>
        <w:t xml:space="preserve"> коммунальной услуги, за исключением отоп</w:t>
      </w:r>
      <w:r>
        <w:rPr>
          <w:rFonts w:ascii="Times New Roman" w:hAnsi="Times New Roman" w:cs="Times New Roman"/>
          <w:sz w:val="24"/>
          <w:szCs w:val="24"/>
        </w:rPr>
        <w:t>ления, а в МКД</w:t>
      </w:r>
      <w:r w:rsidRPr="00E04285">
        <w:rPr>
          <w:rFonts w:ascii="Times New Roman" w:hAnsi="Times New Roman" w:cs="Times New Roman"/>
          <w:sz w:val="24"/>
          <w:szCs w:val="24"/>
        </w:rPr>
        <w:t xml:space="preserve"> также за искл</w:t>
      </w:r>
      <w:r>
        <w:rPr>
          <w:rFonts w:ascii="Times New Roman" w:hAnsi="Times New Roman" w:cs="Times New Roman"/>
          <w:sz w:val="24"/>
          <w:szCs w:val="24"/>
        </w:rPr>
        <w:t xml:space="preserve">ючением холодного водоснабжения </w:t>
      </w:r>
      <w:r w:rsidRPr="00E04285">
        <w:rPr>
          <w:rFonts w:ascii="Times New Roman" w:hAnsi="Times New Roman" w:cs="Times New Roman"/>
          <w:b/>
          <w:sz w:val="24"/>
          <w:szCs w:val="24"/>
        </w:rPr>
        <w:t>при непогашении образовавшейся задолженности в течение установленного в предупреждении (уведомлении) срока</w:t>
      </w:r>
      <w:r w:rsidRPr="00E04285">
        <w:rPr>
          <w:rFonts w:ascii="Times New Roman" w:hAnsi="Times New Roman" w:cs="Times New Roman"/>
          <w:sz w:val="24"/>
          <w:szCs w:val="24"/>
        </w:rPr>
        <w:t xml:space="preserve"> и при отсутствии технической возможности введения ограничен</w:t>
      </w:r>
      <w:r>
        <w:rPr>
          <w:rFonts w:ascii="Times New Roman" w:hAnsi="Times New Roman" w:cs="Times New Roman"/>
          <w:sz w:val="24"/>
          <w:szCs w:val="24"/>
        </w:rPr>
        <w:t xml:space="preserve">ия в соответствии с подпунктом «б» </w:t>
      </w:r>
      <w:r w:rsidRPr="00E04285">
        <w:rPr>
          <w:rFonts w:ascii="Times New Roman" w:hAnsi="Times New Roman" w:cs="Times New Roman"/>
          <w:sz w:val="24"/>
          <w:szCs w:val="24"/>
        </w:rPr>
        <w:t>пункта</w:t>
      </w:r>
      <w:r>
        <w:rPr>
          <w:rFonts w:ascii="Times New Roman" w:hAnsi="Times New Roman" w:cs="Times New Roman"/>
          <w:sz w:val="24"/>
          <w:szCs w:val="24"/>
        </w:rPr>
        <w:t xml:space="preserve"> 119</w:t>
      </w:r>
      <w:r w:rsidRPr="00E04285">
        <w:rPr>
          <w:rFonts w:ascii="Times New Roman" w:hAnsi="Times New Roman" w:cs="Times New Roman"/>
          <w:sz w:val="24"/>
          <w:szCs w:val="24"/>
        </w:rPr>
        <w:t xml:space="preserve"> либо при непогашении </w:t>
      </w:r>
      <w:r w:rsidRPr="00E04285">
        <w:rPr>
          <w:rFonts w:ascii="Times New Roman" w:hAnsi="Times New Roman" w:cs="Times New Roman"/>
          <w:sz w:val="24"/>
          <w:szCs w:val="24"/>
        </w:rPr>
        <w:lastRenderedPageBreak/>
        <w:t xml:space="preserve">образовавшейся задолженности по истечении 10 дней со дня введения ограничения предоставления коммунальной услуги исполнитель </w:t>
      </w: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«в» п</w:t>
      </w:r>
      <w:proofErr w:type="gramEnd"/>
      <w:r>
        <w:rPr>
          <w:rFonts w:ascii="Times New Roman" w:hAnsi="Times New Roman" w:cs="Times New Roman"/>
          <w:sz w:val="24"/>
          <w:szCs w:val="24"/>
        </w:rPr>
        <w:t>. 119).</w:t>
      </w:r>
    </w:p>
    <w:p w:rsidR="00E04285" w:rsidRPr="00E04285" w:rsidRDefault="00E04285" w:rsidP="00E04285">
      <w:pPr>
        <w:pStyle w:val="a5"/>
        <w:ind w:left="1440"/>
        <w:jc w:val="both"/>
        <w:rPr>
          <w:rFonts w:ascii="Times New Roman" w:hAnsi="Times New Roman" w:cs="Times New Roman"/>
          <w:sz w:val="24"/>
          <w:szCs w:val="24"/>
        </w:rPr>
      </w:pPr>
    </w:p>
    <w:p w:rsidR="00714D0A" w:rsidRPr="00E04285" w:rsidRDefault="00185BFB" w:rsidP="004610E9">
      <w:pPr>
        <w:pStyle w:val="a5"/>
        <w:numPr>
          <w:ilvl w:val="0"/>
          <w:numId w:val="15"/>
        </w:numPr>
        <w:spacing w:after="0" w:line="240" w:lineRule="auto"/>
        <w:jc w:val="both"/>
        <w:rPr>
          <w:rFonts w:ascii="Times New Roman" w:hAnsi="Times New Roman" w:cs="Times New Roman"/>
          <w:b/>
          <w:sz w:val="24"/>
          <w:szCs w:val="24"/>
        </w:rPr>
      </w:pPr>
      <w:r w:rsidRPr="00E04285">
        <w:rPr>
          <w:rFonts w:ascii="Times New Roman" w:hAnsi="Times New Roman" w:cs="Times New Roman"/>
          <w:sz w:val="24"/>
          <w:szCs w:val="24"/>
        </w:rPr>
        <w:t xml:space="preserve"> </w:t>
      </w:r>
      <w:proofErr w:type="gramStart"/>
      <w:r w:rsidR="00E04285" w:rsidRPr="00E04285">
        <w:rPr>
          <w:rFonts w:ascii="Times New Roman" w:hAnsi="Times New Roman" w:cs="Times New Roman"/>
          <w:b/>
          <w:sz w:val="24"/>
          <w:szCs w:val="24"/>
        </w:rPr>
        <w:t>Предоставление коммунальных услуг возобновляется</w:t>
      </w:r>
      <w:r w:rsidR="00E04285" w:rsidRPr="00E04285">
        <w:rPr>
          <w:rFonts w:ascii="Times New Roman" w:hAnsi="Times New Roman" w:cs="Times New Roman"/>
          <w:sz w:val="24"/>
          <w:szCs w:val="24"/>
        </w:rPr>
        <w:t xml:space="preserve"> в течение 2 календарных дней со дня устранения </w:t>
      </w:r>
      <w:r w:rsidR="00E04285">
        <w:rPr>
          <w:rFonts w:ascii="Times New Roman" w:hAnsi="Times New Roman" w:cs="Times New Roman"/>
          <w:sz w:val="24"/>
          <w:szCs w:val="24"/>
        </w:rPr>
        <w:t>причин, указанных в подпунктах «а», «б» и «д»</w:t>
      </w:r>
      <w:r w:rsidR="00E04285" w:rsidRPr="00E04285">
        <w:rPr>
          <w:rFonts w:ascii="Times New Roman" w:hAnsi="Times New Roman" w:cs="Times New Roman"/>
          <w:sz w:val="24"/>
          <w:szCs w:val="24"/>
        </w:rPr>
        <w:t xml:space="preserve"> пункта 115 и пункте 117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w:t>
      </w:r>
      <w:r w:rsidR="00E04285">
        <w:rPr>
          <w:rFonts w:ascii="Times New Roman" w:hAnsi="Times New Roman" w:cs="Times New Roman"/>
          <w:sz w:val="24"/>
          <w:szCs w:val="24"/>
        </w:rPr>
        <w:t>вительством РФ</w:t>
      </w:r>
      <w:r w:rsidR="00E04285" w:rsidRPr="00E04285">
        <w:rPr>
          <w:rFonts w:ascii="Times New Roman" w:hAnsi="Times New Roman" w:cs="Times New Roman"/>
          <w:sz w:val="24"/>
          <w:szCs w:val="24"/>
        </w:rPr>
        <w:t>, или заключения соглашения о порядке погашения задолженности и оплаты указанных</w:t>
      </w:r>
      <w:proofErr w:type="gramEnd"/>
      <w:r w:rsidR="00E04285" w:rsidRPr="00E04285">
        <w:rPr>
          <w:rFonts w:ascii="Times New Roman" w:hAnsi="Times New Roman" w:cs="Times New Roman"/>
          <w:sz w:val="24"/>
          <w:szCs w:val="24"/>
        </w:rPr>
        <w:t xml:space="preserve"> расходов, если исполнитель не принял решение возобновить предоставление коммунальны</w:t>
      </w:r>
      <w:r w:rsidR="00E04285">
        <w:rPr>
          <w:rFonts w:ascii="Times New Roman" w:hAnsi="Times New Roman" w:cs="Times New Roman"/>
          <w:sz w:val="24"/>
          <w:szCs w:val="24"/>
        </w:rPr>
        <w:t>х услуг с более раннего момента (п. 120).</w:t>
      </w:r>
    </w:p>
    <w:p w:rsidR="00E04285" w:rsidRPr="00E04285" w:rsidRDefault="00E04285" w:rsidP="00E04285">
      <w:pPr>
        <w:pStyle w:val="a5"/>
        <w:spacing w:after="0" w:line="240" w:lineRule="auto"/>
        <w:jc w:val="both"/>
        <w:rPr>
          <w:rFonts w:ascii="Times New Roman" w:hAnsi="Times New Roman" w:cs="Times New Roman"/>
          <w:b/>
          <w:sz w:val="24"/>
          <w:szCs w:val="24"/>
        </w:rPr>
      </w:pPr>
    </w:p>
    <w:p w:rsidR="00AC5B80" w:rsidRPr="00AC5B80" w:rsidRDefault="00E04285" w:rsidP="004610E9">
      <w:pPr>
        <w:pStyle w:val="a5"/>
        <w:numPr>
          <w:ilvl w:val="0"/>
          <w:numId w:val="15"/>
        </w:numPr>
        <w:spacing w:after="0" w:line="240" w:lineRule="auto"/>
        <w:jc w:val="both"/>
        <w:rPr>
          <w:rFonts w:ascii="Times New Roman" w:hAnsi="Times New Roman" w:cs="Times New Roman"/>
          <w:sz w:val="24"/>
          <w:szCs w:val="24"/>
        </w:rPr>
      </w:pPr>
      <w:r w:rsidRPr="00E04285">
        <w:rPr>
          <w:rFonts w:ascii="Times New Roman" w:hAnsi="Times New Roman" w:cs="Times New Roman"/>
          <w:b/>
          <w:sz w:val="24"/>
          <w:szCs w:val="24"/>
        </w:rPr>
        <w:t>Расходы исполнителя, связанные с введением ограничения, приостановлением и возобновлением предоставления коммунальной услуги</w:t>
      </w:r>
      <w:r w:rsidRPr="00E04285">
        <w:rPr>
          <w:rFonts w:ascii="Times New Roman" w:hAnsi="Times New Roman" w:cs="Times New Roman"/>
          <w:sz w:val="24"/>
          <w:szCs w:val="24"/>
        </w:rPr>
        <w:t xml:space="preserve"> потребителю-должнику, подлежат возмещению за счет потребителя, в отношении которого ос</w:t>
      </w:r>
      <w:r>
        <w:rPr>
          <w:rFonts w:ascii="Times New Roman" w:hAnsi="Times New Roman" w:cs="Times New Roman"/>
          <w:sz w:val="24"/>
          <w:szCs w:val="24"/>
        </w:rPr>
        <w:t>уществлялись указанные действия (п. 121 (1)).</w:t>
      </w:r>
    </w:p>
    <w:p w:rsidR="00AC5B80" w:rsidRPr="00E04285" w:rsidRDefault="00AC5B80" w:rsidP="00AC5B80">
      <w:pPr>
        <w:pStyle w:val="a5"/>
        <w:spacing w:after="0" w:line="240" w:lineRule="auto"/>
        <w:ind w:left="0"/>
        <w:jc w:val="both"/>
        <w:rPr>
          <w:rFonts w:ascii="Times New Roman" w:hAnsi="Times New Roman" w:cs="Times New Roman"/>
          <w:sz w:val="24"/>
          <w:szCs w:val="24"/>
        </w:rPr>
      </w:pPr>
    </w:p>
    <w:p w:rsidR="00AF213B" w:rsidRDefault="00AC5B80" w:rsidP="00714D0A">
      <w:pPr>
        <w:spacing w:after="0" w:line="240" w:lineRule="auto"/>
        <w:ind w:left="-709" w:firstLine="567"/>
        <w:jc w:val="both"/>
        <w:rPr>
          <w:rFonts w:ascii="Times New Roman" w:hAnsi="Times New Roman" w:cs="Times New Roman"/>
          <w:b/>
          <w:sz w:val="28"/>
          <w:szCs w:val="28"/>
        </w:rPr>
      </w:pPr>
      <w:r w:rsidRPr="00AC5B80">
        <w:rPr>
          <w:rFonts w:ascii="Times New Roman" w:hAnsi="Times New Roman" w:cs="Times New Roman"/>
          <w:b/>
          <w:sz w:val="28"/>
          <w:szCs w:val="28"/>
        </w:rPr>
        <w:t>XIV. Особенности продажи бытового газа в баллонах</w:t>
      </w:r>
    </w:p>
    <w:p w:rsidR="00AC5B80" w:rsidRDefault="00AC5B80" w:rsidP="00714D0A">
      <w:pPr>
        <w:spacing w:after="0" w:line="240" w:lineRule="auto"/>
        <w:ind w:left="-709" w:firstLine="567"/>
        <w:jc w:val="both"/>
        <w:rPr>
          <w:rFonts w:ascii="Times New Roman" w:hAnsi="Times New Roman" w:cs="Times New Roman"/>
          <w:b/>
          <w:sz w:val="28"/>
          <w:szCs w:val="28"/>
        </w:rPr>
      </w:pPr>
    </w:p>
    <w:p w:rsidR="00AC5B80" w:rsidRPr="00AC5B80" w:rsidRDefault="00AC5B80" w:rsidP="004610E9">
      <w:pPr>
        <w:pStyle w:val="a5"/>
        <w:numPr>
          <w:ilvl w:val="0"/>
          <w:numId w:val="17"/>
        </w:numPr>
        <w:spacing w:after="0" w:line="240" w:lineRule="auto"/>
        <w:jc w:val="both"/>
        <w:rPr>
          <w:rFonts w:ascii="Times New Roman" w:hAnsi="Times New Roman" w:cs="Times New Roman"/>
          <w:b/>
          <w:sz w:val="24"/>
          <w:szCs w:val="24"/>
        </w:rPr>
      </w:pPr>
      <w:r w:rsidRPr="00AC5B80">
        <w:rPr>
          <w:rFonts w:ascii="Times New Roman" w:hAnsi="Times New Roman" w:cs="Times New Roman"/>
          <w:b/>
          <w:sz w:val="24"/>
          <w:szCs w:val="24"/>
        </w:rPr>
        <w:t>Продаже подлежат</w:t>
      </w:r>
      <w:r w:rsidRPr="00AC5B80">
        <w:rPr>
          <w:rFonts w:ascii="Times New Roman" w:hAnsi="Times New Roman" w:cs="Times New Roman"/>
          <w:sz w:val="24"/>
          <w:szCs w:val="24"/>
        </w:rPr>
        <w:t xml:space="preserve">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w:t>
      </w:r>
      <w:r>
        <w:rPr>
          <w:rFonts w:ascii="Times New Roman" w:hAnsi="Times New Roman" w:cs="Times New Roman"/>
          <w:b/>
          <w:sz w:val="24"/>
          <w:szCs w:val="24"/>
        </w:rPr>
        <w:t xml:space="preserve">срок службы которых не истек </w:t>
      </w:r>
      <w:r>
        <w:rPr>
          <w:rFonts w:ascii="Times New Roman" w:hAnsi="Times New Roman" w:cs="Times New Roman"/>
          <w:sz w:val="24"/>
          <w:szCs w:val="24"/>
        </w:rPr>
        <w:t>(п. 135).</w:t>
      </w:r>
    </w:p>
    <w:p w:rsidR="00AC5B80" w:rsidRDefault="00AC5B80" w:rsidP="00AC5B80">
      <w:pPr>
        <w:pStyle w:val="a5"/>
        <w:spacing w:after="0" w:line="240" w:lineRule="auto"/>
        <w:ind w:left="578"/>
        <w:jc w:val="both"/>
        <w:rPr>
          <w:rFonts w:ascii="Times New Roman" w:hAnsi="Times New Roman" w:cs="Times New Roman"/>
          <w:sz w:val="24"/>
          <w:szCs w:val="24"/>
        </w:rPr>
      </w:pPr>
      <w:r w:rsidRPr="00AC5B80">
        <w:rPr>
          <w:rFonts w:ascii="Times New Roman" w:hAnsi="Times New Roman" w:cs="Times New Roman"/>
          <w:sz w:val="24"/>
          <w:szCs w:val="24"/>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w:t>
      </w:r>
      <w:r w:rsidR="00850199">
        <w:rPr>
          <w:rFonts w:ascii="Times New Roman" w:hAnsi="Times New Roman" w:cs="Times New Roman"/>
          <w:sz w:val="24"/>
          <w:szCs w:val="24"/>
        </w:rPr>
        <w:t>и, срок службы которых не истек (</w:t>
      </w:r>
      <w:proofErr w:type="spellStart"/>
      <w:r w:rsidR="00850199">
        <w:rPr>
          <w:rFonts w:ascii="Times New Roman" w:hAnsi="Times New Roman" w:cs="Times New Roman"/>
          <w:sz w:val="24"/>
          <w:szCs w:val="24"/>
        </w:rPr>
        <w:t>аб</w:t>
      </w:r>
      <w:proofErr w:type="spellEnd"/>
      <w:r w:rsidR="00850199">
        <w:rPr>
          <w:rFonts w:ascii="Times New Roman" w:hAnsi="Times New Roman" w:cs="Times New Roman"/>
          <w:sz w:val="24"/>
          <w:szCs w:val="24"/>
        </w:rPr>
        <w:t>. 1 п. 135).</w:t>
      </w:r>
    </w:p>
    <w:p w:rsidR="00850199" w:rsidRDefault="00850199" w:rsidP="00AC5B80">
      <w:pPr>
        <w:pStyle w:val="a5"/>
        <w:spacing w:after="0" w:line="240" w:lineRule="auto"/>
        <w:ind w:left="578"/>
        <w:jc w:val="both"/>
        <w:rPr>
          <w:rFonts w:ascii="Times New Roman" w:hAnsi="Times New Roman" w:cs="Times New Roman"/>
          <w:sz w:val="24"/>
          <w:szCs w:val="24"/>
        </w:rPr>
      </w:pPr>
    </w:p>
    <w:p w:rsidR="00850199" w:rsidRDefault="00850199" w:rsidP="00850199">
      <w:pPr>
        <w:pStyle w:val="a5"/>
        <w:spacing w:after="0" w:line="240" w:lineRule="auto"/>
        <w:ind w:left="0"/>
        <w:jc w:val="both"/>
        <w:rPr>
          <w:rFonts w:ascii="Times New Roman" w:hAnsi="Times New Roman" w:cs="Times New Roman"/>
          <w:b/>
          <w:sz w:val="28"/>
          <w:szCs w:val="28"/>
        </w:rPr>
      </w:pPr>
      <w:r w:rsidRPr="00850199">
        <w:rPr>
          <w:rFonts w:ascii="Times New Roman" w:hAnsi="Times New Roman" w:cs="Times New Roman"/>
          <w:b/>
          <w:sz w:val="28"/>
          <w:szCs w:val="28"/>
        </w:rPr>
        <w:t>XVI. Ответственность исполнителя и потребителя</w:t>
      </w:r>
    </w:p>
    <w:p w:rsidR="00850199" w:rsidRDefault="00850199" w:rsidP="00850199">
      <w:pPr>
        <w:pStyle w:val="a5"/>
        <w:spacing w:after="0" w:line="240" w:lineRule="auto"/>
        <w:ind w:left="0"/>
        <w:jc w:val="both"/>
        <w:rPr>
          <w:rFonts w:ascii="Times New Roman" w:hAnsi="Times New Roman" w:cs="Times New Roman"/>
          <w:b/>
          <w:sz w:val="28"/>
          <w:szCs w:val="28"/>
        </w:rPr>
      </w:pPr>
    </w:p>
    <w:p w:rsidR="00850199" w:rsidRDefault="00850199" w:rsidP="004610E9">
      <w:pPr>
        <w:pStyle w:val="a5"/>
        <w:numPr>
          <w:ilvl w:val="0"/>
          <w:numId w:val="17"/>
        </w:numPr>
        <w:spacing w:after="0" w:line="240" w:lineRule="auto"/>
        <w:jc w:val="both"/>
        <w:rPr>
          <w:rFonts w:ascii="Times New Roman" w:hAnsi="Times New Roman" w:cs="Times New Roman"/>
          <w:sz w:val="24"/>
          <w:szCs w:val="24"/>
        </w:rPr>
      </w:pPr>
      <w:proofErr w:type="gramStart"/>
      <w:r w:rsidRPr="00850199">
        <w:rPr>
          <w:rFonts w:ascii="Times New Roman" w:hAnsi="Times New Roman" w:cs="Times New Roman"/>
          <w:b/>
          <w:sz w:val="24"/>
          <w:szCs w:val="24"/>
        </w:rPr>
        <w:t>В случае нарушения исполнителем</w:t>
      </w:r>
      <w:r w:rsidRPr="00850199">
        <w:rPr>
          <w:rFonts w:ascii="Times New Roman" w:hAnsi="Times New Roman" w:cs="Times New Roman"/>
          <w:sz w:val="24"/>
          <w:szCs w:val="24"/>
        </w:rPr>
        <w:t>,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850199">
        <w:rPr>
          <w:rFonts w:ascii="Times New Roman" w:hAnsi="Times New Roman" w:cs="Times New Roman"/>
          <w:sz w:val="24"/>
          <w:szCs w:val="24"/>
        </w:rPr>
        <w:t>, когда такое нарушение произошло по вине потребителя или устранено до обращения</w:t>
      </w:r>
      <w:r>
        <w:rPr>
          <w:rFonts w:ascii="Times New Roman" w:hAnsi="Times New Roman" w:cs="Times New Roman"/>
          <w:sz w:val="24"/>
          <w:szCs w:val="24"/>
        </w:rPr>
        <w:t xml:space="preserve"> и (или) до оплаты потребителем (п. 155 (1)).</w:t>
      </w:r>
    </w:p>
    <w:p w:rsidR="00850199" w:rsidRDefault="00850199" w:rsidP="00850199">
      <w:pPr>
        <w:pStyle w:val="a5"/>
        <w:spacing w:after="0" w:line="240" w:lineRule="auto"/>
        <w:ind w:left="578"/>
        <w:jc w:val="both"/>
      </w:pPr>
      <w:r w:rsidRPr="00850199">
        <w:rPr>
          <w:rFonts w:ascii="Times New Roman" w:hAnsi="Times New Roman" w:cs="Times New Roman"/>
          <w:b/>
          <w:sz w:val="24"/>
          <w:szCs w:val="24"/>
        </w:rPr>
        <w:t>При поступлении обращения потребителя с письменным заявлением о выплате штрафа</w:t>
      </w:r>
      <w:r w:rsidRPr="00850199">
        <w:rPr>
          <w:rFonts w:ascii="Times New Roman" w:hAnsi="Times New Roman" w:cs="Times New Roman"/>
          <w:sz w:val="24"/>
          <w:szCs w:val="24"/>
        </w:rPr>
        <w:t xml:space="preserve">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r w:rsidRPr="00850199">
        <w:t xml:space="preserve"> </w:t>
      </w:r>
    </w:p>
    <w:p w:rsidR="00850199" w:rsidRPr="00850199" w:rsidRDefault="00850199" w:rsidP="004610E9">
      <w:pPr>
        <w:pStyle w:val="a5"/>
        <w:numPr>
          <w:ilvl w:val="0"/>
          <w:numId w:val="18"/>
        </w:numPr>
        <w:spacing w:after="0" w:line="240" w:lineRule="auto"/>
        <w:jc w:val="both"/>
        <w:rPr>
          <w:rFonts w:ascii="Times New Roman" w:hAnsi="Times New Roman" w:cs="Times New Roman"/>
          <w:sz w:val="24"/>
          <w:szCs w:val="24"/>
        </w:rPr>
      </w:pPr>
      <w:r w:rsidRPr="00850199">
        <w:rPr>
          <w:rFonts w:ascii="Times New Roman" w:hAnsi="Times New Roman" w:cs="Times New Roman"/>
          <w:sz w:val="24"/>
          <w:szCs w:val="24"/>
        </w:rPr>
        <w:t>о выявлении нарушения (полностью или частично) и выплате потребителю штрафа (полностью или частично);</w:t>
      </w:r>
    </w:p>
    <w:p w:rsidR="00850199" w:rsidRDefault="00850199" w:rsidP="004610E9">
      <w:pPr>
        <w:pStyle w:val="a5"/>
        <w:numPr>
          <w:ilvl w:val="0"/>
          <w:numId w:val="18"/>
        </w:numPr>
        <w:spacing w:after="0" w:line="240" w:lineRule="auto"/>
        <w:jc w:val="both"/>
        <w:rPr>
          <w:rFonts w:ascii="Times New Roman" w:hAnsi="Times New Roman" w:cs="Times New Roman"/>
          <w:sz w:val="24"/>
          <w:szCs w:val="24"/>
        </w:rPr>
      </w:pPr>
      <w:r w:rsidRPr="00850199">
        <w:rPr>
          <w:rFonts w:ascii="Times New Roman" w:hAnsi="Times New Roman" w:cs="Times New Roman"/>
          <w:sz w:val="24"/>
          <w:szCs w:val="24"/>
        </w:rPr>
        <w:t>об отсутствии нарушения и отказе в выплате штрафа.</w:t>
      </w:r>
    </w:p>
    <w:p w:rsidR="00850199" w:rsidRDefault="00850199" w:rsidP="00850199">
      <w:pPr>
        <w:pStyle w:val="a5"/>
        <w:spacing w:after="0" w:line="240" w:lineRule="auto"/>
        <w:ind w:left="1359"/>
        <w:jc w:val="both"/>
        <w:rPr>
          <w:rFonts w:ascii="Times New Roman" w:hAnsi="Times New Roman" w:cs="Times New Roman"/>
          <w:sz w:val="24"/>
          <w:szCs w:val="24"/>
        </w:rPr>
      </w:pPr>
    </w:p>
    <w:p w:rsidR="00850199" w:rsidRDefault="00850199" w:rsidP="004610E9">
      <w:pPr>
        <w:pStyle w:val="a5"/>
        <w:numPr>
          <w:ilvl w:val="0"/>
          <w:numId w:val="17"/>
        </w:numPr>
        <w:spacing w:after="0" w:line="240" w:lineRule="auto"/>
        <w:jc w:val="both"/>
        <w:rPr>
          <w:rFonts w:ascii="Times New Roman" w:hAnsi="Times New Roman" w:cs="Times New Roman"/>
          <w:sz w:val="24"/>
          <w:szCs w:val="24"/>
        </w:rPr>
      </w:pPr>
      <w:proofErr w:type="gramStart"/>
      <w:r w:rsidRPr="00850199">
        <w:rPr>
          <w:rFonts w:ascii="Times New Roman" w:hAnsi="Times New Roman" w:cs="Times New Roman"/>
          <w:sz w:val="24"/>
          <w:szCs w:val="24"/>
        </w:rPr>
        <w:t xml:space="preserve">В случае установления нарушения порядка расчета платы за коммунальные услуги </w:t>
      </w:r>
      <w:r w:rsidRPr="00850199">
        <w:rPr>
          <w:rFonts w:ascii="Times New Roman" w:hAnsi="Times New Roman" w:cs="Times New Roman"/>
          <w:b/>
          <w:sz w:val="24"/>
          <w:szCs w:val="24"/>
        </w:rPr>
        <w:t>исполнитель обеспечивает выплату штрафа не позднее 2 месяцев</w:t>
      </w:r>
      <w:r w:rsidRPr="00850199">
        <w:rPr>
          <w:rFonts w:ascii="Times New Roman" w:hAnsi="Times New Roman" w:cs="Times New Roman"/>
          <w:sz w:val="24"/>
          <w:szCs w:val="24"/>
        </w:rPr>
        <w:t xml:space="preserve">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850199" w:rsidRDefault="00850199" w:rsidP="00850199">
      <w:pPr>
        <w:pStyle w:val="a5"/>
        <w:spacing w:after="0" w:line="240" w:lineRule="auto"/>
        <w:ind w:left="578"/>
        <w:jc w:val="both"/>
        <w:rPr>
          <w:rFonts w:ascii="Times New Roman" w:hAnsi="Times New Roman" w:cs="Times New Roman"/>
          <w:sz w:val="24"/>
          <w:szCs w:val="24"/>
        </w:rPr>
      </w:pPr>
      <w:r w:rsidRPr="00850199">
        <w:rPr>
          <w:rFonts w:ascii="Times New Roman" w:hAnsi="Times New Roman" w:cs="Times New Roman"/>
          <w:b/>
          <w:sz w:val="24"/>
          <w:szCs w:val="24"/>
        </w:rPr>
        <w:t>Указанный штраф отражается в платеж</w:t>
      </w:r>
      <w:r>
        <w:rPr>
          <w:rFonts w:ascii="Times New Roman" w:hAnsi="Times New Roman" w:cs="Times New Roman"/>
          <w:b/>
          <w:sz w:val="24"/>
          <w:szCs w:val="24"/>
        </w:rPr>
        <w:t xml:space="preserve">ном документе отдельной строкой </w:t>
      </w:r>
      <w:r>
        <w:rPr>
          <w:rFonts w:ascii="Times New Roman" w:hAnsi="Times New Roman" w:cs="Times New Roman"/>
          <w:sz w:val="24"/>
          <w:szCs w:val="24"/>
        </w:rPr>
        <w:t>(п. 155 (2)).</w:t>
      </w:r>
    </w:p>
    <w:p w:rsidR="00BB49FB" w:rsidRPr="00850199" w:rsidRDefault="00BB49FB" w:rsidP="00BB49FB">
      <w:pPr>
        <w:pStyle w:val="a5"/>
        <w:spacing w:after="0" w:line="240" w:lineRule="auto"/>
        <w:ind w:left="0"/>
        <w:jc w:val="both"/>
        <w:rPr>
          <w:rFonts w:ascii="Times New Roman" w:hAnsi="Times New Roman" w:cs="Times New Roman"/>
          <w:sz w:val="24"/>
          <w:szCs w:val="24"/>
        </w:rPr>
      </w:pPr>
    </w:p>
    <w:p w:rsidR="00AF213B" w:rsidRDefault="00BB49FB" w:rsidP="00BB49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AA7F48">
        <w:rPr>
          <w:rFonts w:ascii="Times New Roman" w:hAnsi="Times New Roman" w:cs="Times New Roman"/>
          <w:b/>
          <w:sz w:val="28"/>
          <w:szCs w:val="28"/>
        </w:rPr>
        <w:t>№</w:t>
      </w:r>
      <w:r>
        <w:rPr>
          <w:rFonts w:ascii="Times New Roman" w:hAnsi="Times New Roman" w:cs="Times New Roman"/>
          <w:b/>
          <w:sz w:val="28"/>
          <w:szCs w:val="28"/>
        </w:rPr>
        <w:t xml:space="preserve"> 2 к Правилам предоставления </w:t>
      </w:r>
      <w:r w:rsidRPr="00BB49FB">
        <w:rPr>
          <w:rFonts w:ascii="Times New Roman" w:hAnsi="Times New Roman" w:cs="Times New Roman"/>
          <w:b/>
          <w:sz w:val="28"/>
          <w:szCs w:val="28"/>
        </w:rPr>
        <w:t>к</w:t>
      </w:r>
      <w:r>
        <w:rPr>
          <w:rFonts w:ascii="Times New Roman" w:hAnsi="Times New Roman" w:cs="Times New Roman"/>
          <w:b/>
          <w:sz w:val="28"/>
          <w:szCs w:val="28"/>
        </w:rPr>
        <w:t xml:space="preserve">оммунальных услуг собственникам </w:t>
      </w:r>
      <w:r w:rsidRPr="00BB49FB">
        <w:rPr>
          <w:rFonts w:ascii="Times New Roman" w:hAnsi="Times New Roman" w:cs="Times New Roman"/>
          <w:b/>
          <w:sz w:val="28"/>
          <w:szCs w:val="28"/>
        </w:rPr>
        <w:t>и пользователям помещений</w:t>
      </w:r>
      <w:r>
        <w:rPr>
          <w:rFonts w:ascii="Times New Roman" w:hAnsi="Times New Roman" w:cs="Times New Roman"/>
          <w:b/>
          <w:sz w:val="28"/>
          <w:szCs w:val="28"/>
        </w:rPr>
        <w:t xml:space="preserve"> в МКД </w:t>
      </w:r>
      <w:r w:rsidRPr="00BB49FB">
        <w:rPr>
          <w:rFonts w:ascii="Times New Roman" w:hAnsi="Times New Roman" w:cs="Times New Roman"/>
          <w:b/>
          <w:sz w:val="28"/>
          <w:szCs w:val="28"/>
        </w:rPr>
        <w:t>и жилых домов</w:t>
      </w:r>
    </w:p>
    <w:p w:rsidR="00B40BD8" w:rsidRDefault="00B40BD8" w:rsidP="00BB49FB">
      <w:pPr>
        <w:spacing w:after="0" w:line="240" w:lineRule="auto"/>
        <w:jc w:val="both"/>
        <w:rPr>
          <w:rFonts w:ascii="Times New Roman" w:hAnsi="Times New Roman" w:cs="Times New Roman"/>
          <w:b/>
          <w:sz w:val="28"/>
          <w:szCs w:val="28"/>
        </w:rPr>
      </w:pPr>
    </w:p>
    <w:p w:rsidR="00B40BD8" w:rsidRDefault="00B40BD8" w:rsidP="004610E9">
      <w:pPr>
        <w:pStyle w:val="a5"/>
        <w:numPr>
          <w:ilvl w:val="0"/>
          <w:numId w:val="21"/>
        </w:numPr>
        <w:spacing w:after="0" w:line="240" w:lineRule="auto"/>
        <w:ind w:left="0" w:firstLine="360"/>
        <w:jc w:val="both"/>
        <w:rPr>
          <w:rFonts w:ascii="Times New Roman" w:hAnsi="Times New Roman" w:cs="Times New Roman"/>
          <w:b/>
          <w:sz w:val="24"/>
          <w:szCs w:val="24"/>
        </w:rPr>
      </w:pPr>
      <w:r w:rsidRPr="00B40BD8">
        <w:rPr>
          <w:rFonts w:ascii="Times New Roman" w:hAnsi="Times New Roman" w:cs="Times New Roman"/>
          <w:b/>
          <w:sz w:val="24"/>
          <w:szCs w:val="24"/>
        </w:rPr>
        <w:t xml:space="preserve">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 </w:t>
      </w:r>
    </w:p>
    <w:p w:rsidR="00B40BD8" w:rsidRPr="00B40BD8" w:rsidRDefault="00B40BD8" w:rsidP="00B40BD8">
      <w:pPr>
        <w:pStyle w:val="a5"/>
        <w:spacing w:after="0" w:line="240" w:lineRule="auto"/>
        <w:ind w:left="360"/>
        <w:jc w:val="both"/>
        <w:rPr>
          <w:rFonts w:ascii="Times New Roman" w:hAnsi="Times New Roman" w:cs="Times New Roman"/>
          <w:b/>
          <w:sz w:val="24"/>
          <w:szCs w:val="24"/>
        </w:rPr>
      </w:pPr>
    </w:p>
    <w:p w:rsidR="00BB49FB" w:rsidRPr="00B40BD8" w:rsidRDefault="00BB49FB" w:rsidP="004610E9">
      <w:pPr>
        <w:pStyle w:val="a5"/>
        <w:numPr>
          <w:ilvl w:val="0"/>
          <w:numId w:val="17"/>
        </w:numPr>
        <w:spacing w:after="0" w:line="240" w:lineRule="auto"/>
        <w:jc w:val="both"/>
        <w:rPr>
          <w:rFonts w:ascii="Times New Roman" w:hAnsi="Times New Roman" w:cs="Times New Roman"/>
          <w:b/>
          <w:sz w:val="28"/>
          <w:szCs w:val="28"/>
        </w:rPr>
      </w:pPr>
      <w:proofErr w:type="gramStart"/>
      <w:r w:rsidRPr="00B40BD8">
        <w:rPr>
          <w:rFonts w:ascii="Times New Roman" w:hAnsi="Times New Roman" w:cs="Times New Roman"/>
          <w:b/>
          <w:sz w:val="24"/>
          <w:szCs w:val="24"/>
        </w:rPr>
        <w:t>В формуле 2 (1)</w:t>
      </w:r>
      <w:r w:rsidRPr="00B40BD8">
        <w:rPr>
          <w:rFonts w:ascii="Times New Roman" w:hAnsi="Times New Roman" w:cs="Times New Roman"/>
          <w:sz w:val="24"/>
          <w:szCs w:val="24"/>
        </w:rPr>
        <w:t xml:space="preserve"> </w:t>
      </w:r>
      <w:r w:rsidRPr="00B40BD8">
        <w:rPr>
          <w:rFonts w:ascii="Times New Roman" w:hAnsi="Times New Roman" w:cs="Times New Roman"/>
          <w:sz w:val="24"/>
          <w:szCs w:val="24"/>
          <w:u w:val="single"/>
        </w:rPr>
        <w:t>K</w:t>
      </w:r>
      <w:r w:rsidRPr="00B40BD8">
        <w:rPr>
          <w:rFonts w:ascii="Times New Roman" w:hAnsi="Times New Roman" w:cs="Times New Roman"/>
          <w:sz w:val="24"/>
          <w:szCs w:val="24"/>
        </w:rPr>
        <w:t xml:space="preserve"> - коэффициент периодичности внесения потребителями платы за коммунальную услугу по отоплению, </w:t>
      </w:r>
      <w:r w:rsidRPr="00B40BD8">
        <w:rPr>
          <w:rFonts w:ascii="Times New Roman" w:hAnsi="Times New Roman" w:cs="Times New Roman"/>
          <w:b/>
          <w:sz w:val="24"/>
          <w:szCs w:val="24"/>
        </w:rPr>
        <w:t>равный количеству</w:t>
      </w:r>
      <w:r w:rsidRPr="00B40BD8">
        <w:rPr>
          <w:rFonts w:ascii="Times New Roman" w:hAnsi="Times New Roman" w:cs="Times New Roman"/>
          <w:sz w:val="24"/>
          <w:szCs w:val="24"/>
        </w:rPr>
        <w:t xml:space="preserve"> месяцев отопительного периода, </w:t>
      </w:r>
      <w:r w:rsidRPr="00B40BD8">
        <w:rPr>
          <w:rFonts w:ascii="Times New Roman" w:hAnsi="Times New Roman" w:cs="Times New Roman"/>
          <w:b/>
          <w:sz w:val="24"/>
          <w:szCs w:val="24"/>
        </w:rPr>
        <w:t>в том числе неполных, определенных органом исполнительной власти субъекта РФ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РФ от 23 мая 2006</w:t>
      </w:r>
      <w:proofErr w:type="gramEnd"/>
      <w:r w:rsidRPr="00B40BD8">
        <w:rPr>
          <w:rFonts w:ascii="Times New Roman" w:hAnsi="Times New Roman" w:cs="Times New Roman"/>
          <w:b/>
          <w:sz w:val="24"/>
          <w:szCs w:val="24"/>
        </w:rPr>
        <w:t xml:space="preserve"> г. № 306</w:t>
      </w:r>
      <w:r w:rsidR="0061245C" w:rsidRPr="00B40BD8">
        <w:rPr>
          <w:rFonts w:ascii="Times New Roman" w:hAnsi="Times New Roman" w:cs="Times New Roman"/>
          <w:b/>
          <w:sz w:val="24"/>
          <w:szCs w:val="24"/>
        </w:rPr>
        <w:t>.</w:t>
      </w:r>
    </w:p>
    <w:p w:rsidR="0061245C" w:rsidRDefault="0061245C" w:rsidP="0061245C">
      <w:pPr>
        <w:pStyle w:val="a5"/>
        <w:spacing w:after="0" w:line="240" w:lineRule="auto"/>
        <w:ind w:left="578"/>
        <w:jc w:val="both"/>
        <w:rPr>
          <w:rFonts w:ascii="Times New Roman" w:hAnsi="Times New Roman" w:cs="Times New Roman"/>
          <w:b/>
          <w:sz w:val="24"/>
          <w:szCs w:val="24"/>
        </w:rPr>
      </w:pPr>
    </w:p>
    <w:p w:rsidR="0061245C" w:rsidRPr="00AA7F48" w:rsidRDefault="00AA7F48" w:rsidP="004610E9">
      <w:pPr>
        <w:pStyle w:val="a5"/>
        <w:numPr>
          <w:ilvl w:val="0"/>
          <w:numId w:val="17"/>
        </w:numPr>
        <w:spacing w:after="0" w:line="240" w:lineRule="auto"/>
        <w:jc w:val="both"/>
        <w:rPr>
          <w:rFonts w:ascii="Times New Roman" w:hAnsi="Times New Roman" w:cs="Times New Roman"/>
          <w:b/>
          <w:sz w:val="24"/>
          <w:szCs w:val="24"/>
        </w:rPr>
      </w:pPr>
      <w:r w:rsidRPr="00AA7F48">
        <w:rPr>
          <w:rFonts w:ascii="Times New Roman" w:hAnsi="Times New Roman" w:cs="Times New Roman"/>
          <w:sz w:val="24"/>
          <w:szCs w:val="24"/>
        </w:rPr>
        <w:t xml:space="preserve">В случаях, предусмотренных пунктами 42(1), </w:t>
      </w:r>
      <w:r w:rsidRPr="00AA7F48">
        <w:rPr>
          <w:rFonts w:ascii="Times New Roman" w:hAnsi="Times New Roman" w:cs="Times New Roman"/>
          <w:b/>
          <w:sz w:val="24"/>
          <w:szCs w:val="24"/>
        </w:rPr>
        <w:t xml:space="preserve">54 </w:t>
      </w:r>
      <w:r w:rsidRPr="00AA7F48">
        <w:rPr>
          <w:rFonts w:ascii="Times New Roman" w:hAnsi="Times New Roman" w:cs="Times New Roman"/>
          <w:sz w:val="24"/>
          <w:szCs w:val="24"/>
        </w:rPr>
        <w:t xml:space="preserve">и 59(1) Правил, </w:t>
      </w:r>
      <w:r w:rsidRPr="00AA7F48">
        <w:rPr>
          <w:rFonts w:ascii="Times New Roman" w:hAnsi="Times New Roman" w:cs="Times New Roman"/>
          <w:b/>
          <w:sz w:val="24"/>
          <w:szCs w:val="24"/>
        </w:rPr>
        <w:t xml:space="preserve">для расчета размера платы за коммунальные услуги используется объем (количество) коммунального ресурса, определенный в соответствии </w:t>
      </w:r>
      <w:r>
        <w:rPr>
          <w:rFonts w:ascii="Times New Roman" w:hAnsi="Times New Roman" w:cs="Times New Roman"/>
          <w:b/>
          <w:sz w:val="24"/>
          <w:szCs w:val="24"/>
        </w:rPr>
        <w:t xml:space="preserve">с положениями указанных пунктов </w:t>
      </w:r>
      <w:r>
        <w:rPr>
          <w:rFonts w:ascii="Times New Roman" w:hAnsi="Times New Roman" w:cs="Times New Roman"/>
          <w:sz w:val="24"/>
          <w:szCs w:val="24"/>
        </w:rPr>
        <w:t>(п. 3 приложения №2).</w:t>
      </w:r>
    </w:p>
    <w:p w:rsidR="00AA7F48" w:rsidRPr="00AA7F48" w:rsidRDefault="00AA7F48" w:rsidP="00AA7F48">
      <w:pPr>
        <w:pStyle w:val="a5"/>
        <w:rPr>
          <w:rFonts w:ascii="Times New Roman" w:hAnsi="Times New Roman" w:cs="Times New Roman"/>
          <w:b/>
          <w:sz w:val="24"/>
          <w:szCs w:val="24"/>
        </w:rPr>
      </w:pPr>
    </w:p>
    <w:p w:rsidR="00AA7F48" w:rsidRPr="00AA7F48" w:rsidRDefault="00AA7F48" w:rsidP="004610E9">
      <w:pPr>
        <w:pStyle w:val="a5"/>
        <w:numPr>
          <w:ilvl w:val="0"/>
          <w:numId w:val="17"/>
        </w:numPr>
        <w:spacing w:after="0" w:line="240" w:lineRule="auto"/>
        <w:jc w:val="both"/>
        <w:rPr>
          <w:rFonts w:ascii="Times New Roman" w:hAnsi="Times New Roman" w:cs="Times New Roman"/>
          <w:sz w:val="24"/>
          <w:szCs w:val="24"/>
        </w:rPr>
      </w:pPr>
      <w:r w:rsidRPr="00AA7F48">
        <w:rPr>
          <w:rFonts w:ascii="Times New Roman" w:hAnsi="Times New Roman" w:cs="Times New Roman"/>
          <w:sz w:val="24"/>
          <w:szCs w:val="24"/>
        </w:rPr>
        <w:t xml:space="preserve">Размер платы за коммунальную услугу по отоплению в </w:t>
      </w:r>
      <w:r w:rsidR="00FB39C1" w:rsidRPr="00FB39C1">
        <w:rPr>
          <w:rFonts w:ascii="Times New Roman" w:hAnsi="Times New Roman" w:cs="Times New Roman"/>
          <w:sz w:val="24"/>
          <w:szCs w:val="24"/>
        </w:rPr>
        <w:t xml:space="preserve">i-м </w:t>
      </w:r>
      <w:r w:rsidRPr="00AA7F48">
        <w:rPr>
          <w:rFonts w:ascii="Times New Roman" w:hAnsi="Times New Roman" w:cs="Times New Roman"/>
          <w:sz w:val="24"/>
          <w:szCs w:val="24"/>
        </w:rPr>
        <w:t xml:space="preserve">жилом или нежилом помещении в многоквартирном доме, определенный по формуле 3(1), в первом квартале года, следующего за расчетным годом, </w:t>
      </w:r>
      <w:r w:rsidRPr="00AA7F48">
        <w:rPr>
          <w:rFonts w:ascii="Times New Roman" w:hAnsi="Times New Roman" w:cs="Times New Roman"/>
          <w:b/>
          <w:sz w:val="24"/>
          <w:szCs w:val="24"/>
        </w:rPr>
        <w:t>корректируется исполнителем по формуле 3(2).</w:t>
      </w:r>
    </w:p>
    <w:p w:rsidR="00AA7F48" w:rsidRPr="00AA7F48" w:rsidRDefault="00AA7F48" w:rsidP="004610E9">
      <w:pPr>
        <w:pStyle w:val="a5"/>
        <w:numPr>
          <w:ilvl w:val="0"/>
          <w:numId w:val="19"/>
        </w:numPr>
        <w:spacing w:after="0"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 xml:space="preserve">В формуле 3 (2) </w:t>
      </w:r>
      <w:proofErr w:type="spellStart"/>
      <w:r w:rsidRPr="00AA7F48">
        <w:rPr>
          <w:rFonts w:ascii="Times New Roman" w:hAnsi="Times New Roman" w:cs="Times New Roman"/>
          <w:sz w:val="24"/>
          <w:szCs w:val="24"/>
          <w:u w:val="single"/>
        </w:rPr>
        <w:t>Pki</w:t>
      </w:r>
      <w:proofErr w:type="gramStart"/>
      <w:r w:rsidRPr="00AA7F48">
        <w:rPr>
          <w:rFonts w:ascii="Times New Roman" w:hAnsi="Times New Roman" w:cs="Times New Roman"/>
          <w:sz w:val="24"/>
          <w:szCs w:val="24"/>
          <w:u w:val="single"/>
        </w:rPr>
        <w:t>пр</w:t>
      </w:r>
      <w:proofErr w:type="spellEnd"/>
      <w:proofErr w:type="gramEnd"/>
      <w:r w:rsidRPr="00AA7F48">
        <w:rPr>
          <w:rFonts w:ascii="Times New Roman" w:hAnsi="Times New Roman" w:cs="Times New Roman"/>
          <w:sz w:val="24"/>
          <w:szCs w:val="24"/>
        </w:rPr>
        <w:t xml:space="preserve"> - размер платы </w:t>
      </w:r>
      <w:r w:rsidRPr="00AA7F48">
        <w:rPr>
          <w:rFonts w:ascii="Times New Roman" w:hAnsi="Times New Roman" w:cs="Times New Roman"/>
          <w:b/>
          <w:sz w:val="24"/>
          <w:szCs w:val="24"/>
        </w:rPr>
        <w:t>за коммунальную услугу по отоплению</w:t>
      </w:r>
      <w:r w:rsidRPr="00AA7F48">
        <w:rPr>
          <w:rFonts w:ascii="Times New Roman" w:hAnsi="Times New Roman" w:cs="Times New Roman"/>
          <w:sz w:val="24"/>
          <w:szCs w:val="24"/>
        </w:rPr>
        <w:t xml:space="preserve">, определенный исходя из показаний коллективного (общедомового) прибора учета, установленного в многоквартирном доме, </w:t>
      </w:r>
      <w:r w:rsidRPr="00AA7F48">
        <w:rPr>
          <w:rFonts w:ascii="Times New Roman" w:hAnsi="Times New Roman" w:cs="Times New Roman"/>
          <w:b/>
          <w:sz w:val="24"/>
          <w:szCs w:val="24"/>
        </w:rPr>
        <w:t>за прошедший год</w:t>
      </w:r>
      <w:r>
        <w:rPr>
          <w:rFonts w:ascii="Times New Roman" w:hAnsi="Times New Roman" w:cs="Times New Roman"/>
          <w:sz w:val="24"/>
          <w:szCs w:val="24"/>
        </w:rPr>
        <w:t xml:space="preserve"> (п. 3 (2) приложения №2).</w:t>
      </w:r>
    </w:p>
    <w:p w:rsidR="00FB39C1" w:rsidRPr="00FB39C1" w:rsidRDefault="00FB39C1" w:rsidP="00FB39C1">
      <w:pPr>
        <w:pStyle w:val="a5"/>
        <w:spacing w:after="0" w:line="240" w:lineRule="auto"/>
        <w:jc w:val="both"/>
        <w:rPr>
          <w:rFonts w:ascii="Times New Roman" w:hAnsi="Times New Roman" w:cs="Times New Roman"/>
          <w:sz w:val="24"/>
          <w:szCs w:val="24"/>
        </w:rPr>
      </w:pPr>
    </w:p>
    <w:p w:rsidR="00AA7F48" w:rsidRPr="00FB39C1" w:rsidRDefault="00FB39C1" w:rsidP="004610E9">
      <w:pPr>
        <w:pStyle w:val="a5"/>
        <w:numPr>
          <w:ilvl w:val="0"/>
          <w:numId w:val="20"/>
        </w:numPr>
        <w:spacing w:after="0" w:line="240" w:lineRule="auto"/>
        <w:jc w:val="both"/>
        <w:rPr>
          <w:rFonts w:ascii="Times New Roman" w:hAnsi="Times New Roman" w:cs="Times New Roman"/>
          <w:b/>
          <w:sz w:val="24"/>
          <w:szCs w:val="24"/>
        </w:rPr>
      </w:pPr>
      <w:r w:rsidRPr="00FB39C1">
        <w:rPr>
          <w:rFonts w:ascii="Times New Roman" w:hAnsi="Times New Roman" w:cs="Times New Roman"/>
          <w:sz w:val="24"/>
          <w:szCs w:val="24"/>
        </w:rPr>
        <w:t xml:space="preserve">Размер платы за коммунальную услугу по отоплению в i-м жилом или нежилом </w:t>
      </w:r>
      <w:r>
        <w:rPr>
          <w:rFonts w:ascii="Times New Roman" w:hAnsi="Times New Roman" w:cs="Times New Roman"/>
          <w:sz w:val="24"/>
          <w:szCs w:val="24"/>
        </w:rPr>
        <w:t>помещении в МКД</w:t>
      </w:r>
      <w:r w:rsidRPr="00FB39C1">
        <w:rPr>
          <w:rFonts w:ascii="Times New Roman" w:hAnsi="Times New Roman" w:cs="Times New Roman"/>
          <w:sz w:val="24"/>
          <w:szCs w:val="24"/>
        </w:rPr>
        <w:t xml:space="preserve">, определенный по формуле 3(3), при оплате равномерно в течение календарного года </w:t>
      </w:r>
      <w:r w:rsidRPr="00FB39C1">
        <w:rPr>
          <w:rFonts w:ascii="Times New Roman" w:hAnsi="Times New Roman" w:cs="Times New Roman"/>
          <w:b/>
          <w:sz w:val="24"/>
          <w:szCs w:val="24"/>
        </w:rPr>
        <w:t>корректируется один раз в г</w:t>
      </w:r>
      <w:r>
        <w:rPr>
          <w:rFonts w:ascii="Times New Roman" w:hAnsi="Times New Roman" w:cs="Times New Roman"/>
          <w:b/>
          <w:sz w:val="24"/>
          <w:szCs w:val="24"/>
        </w:rPr>
        <w:t>од исполнителем по формуле 3(4)</w:t>
      </w:r>
      <w:r>
        <w:rPr>
          <w:rFonts w:ascii="Times New Roman" w:hAnsi="Times New Roman" w:cs="Times New Roman"/>
          <w:sz w:val="24"/>
          <w:szCs w:val="24"/>
        </w:rPr>
        <w:t xml:space="preserve"> (п. 3 (4) приложения №2)</w:t>
      </w:r>
    </w:p>
    <w:p w:rsidR="00517C5A" w:rsidRDefault="00517C5A" w:rsidP="004610E9">
      <w:pPr>
        <w:pStyle w:val="a5"/>
        <w:numPr>
          <w:ilvl w:val="0"/>
          <w:numId w:val="19"/>
        </w:numPr>
        <w:ind w:left="1418" w:hanging="425"/>
        <w:jc w:val="both"/>
        <w:rPr>
          <w:rFonts w:ascii="Times New Roman" w:hAnsi="Times New Roman" w:cs="Times New Roman"/>
          <w:sz w:val="24"/>
          <w:szCs w:val="24"/>
        </w:rPr>
      </w:pPr>
      <w:r>
        <w:rPr>
          <w:rFonts w:ascii="Times New Roman" w:hAnsi="Times New Roman" w:cs="Times New Roman"/>
          <w:b/>
          <w:sz w:val="24"/>
          <w:szCs w:val="24"/>
        </w:rPr>
        <w:t xml:space="preserve">Формула 3 (4) </w:t>
      </w:r>
      <w:proofErr w:type="spellStart"/>
      <w:r w:rsidR="00FB39C1" w:rsidRPr="00FB39C1">
        <w:rPr>
          <w:rFonts w:ascii="Times New Roman" w:hAnsi="Times New Roman" w:cs="Times New Roman"/>
          <w:b/>
          <w:sz w:val="24"/>
          <w:szCs w:val="24"/>
        </w:rPr>
        <w:t>Рi</w:t>
      </w:r>
      <w:proofErr w:type="spellEnd"/>
      <w:r w:rsidR="00FB39C1" w:rsidRPr="00FB39C1">
        <w:rPr>
          <w:rFonts w:ascii="Times New Roman" w:hAnsi="Times New Roman" w:cs="Times New Roman"/>
          <w:b/>
          <w:sz w:val="24"/>
          <w:szCs w:val="24"/>
        </w:rPr>
        <w:t xml:space="preserve"> = </w:t>
      </w:r>
      <w:proofErr w:type="spellStart"/>
      <w:proofErr w:type="gramStart"/>
      <w:r w:rsidR="00FB39C1" w:rsidRPr="00FB39C1">
        <w:rPr>
          <w:rFonts w:ascii="Times New Roman" w:hAnsi="Times New Roman" w:cs="Times New Roman"/>
          <w:b/>
          <w:sz w:val="24"/>
          <w:szCs w:val="24"/>
        </w:rPr>
        <w:t>Р</w:t>
      </w:r>
      <w:proofErr w:type="gramEnd"/>
      <w:r w:rsidR="00FB39C1" w:rsidRPr="00FB39C1">
        <w:rPr>
          <w:rFonts w:ascii="Times New Roman" w:hAnsi="Times New Roman" w:cs="Times New Roman"/>
          <w:b/>
          <w:sz w:val="24"/>
          <w:szCs w:val="24"/>
        </w:rPr>
        <w:t>kpi</w:t>
      </w:r>
      <w:proofErr w:type="spellEnd"/>
      <w:r w:rsidR="00FB39C1" w:rsidRPr="00FB39C1">
        <w:rPr>
          <w:rFonts w:ascii="Times New Roman" w:hAnsi="Times New Roman" w:cs="Times New Roman"/>
          <w:b/>
          <w:sz w:val="24"/>
          <w:szCs w:val="24"/>
        </w:rPr>
        <w:t xml:space="preserve"> - </w:t>
      </w:r>
      <w:proofErr w:type="spellStart"/>
      <w:r w:rsidR="00FB39C1" w:rsidRPr="00FB39C1">
        <w:rPr>
          <w:rFonts w:ascii="Times New Roman" w:hAnsi="Times New Roman" w:cs="Times New Roman"/>
          <w:b/>
          <w:sz w:val="24"/>
          <w:szCs w:val="24"/>
        </w:rPr>
        <w:t>Рnpi</w:t>
      </w:r>
      <w:proofErr w:type="spellEnd"/>
      <w:r w:rsidR="00FB39C1" w:rsidRPr="00FB39C1">
        <w:rPr>
          <w:rFonts w:ascii="Times New Roman" w:hAnsi="Times New Roman" w:cs="Times New Roman"/>
          <w:b/>
          <w:sz w:val="24"/>
          <w:szCs w:val="24"/>
        </w:rPr>
        <w:t>,</w:t>
      </w:r>
      <w:r w:rsidR="00FB39C1">
        <w:rPr>
          <w:rFonts w:ascii="Times New Roman" w:hAnsi="Times New Roman" w:cs="Times New Roman"/>
          <w:b/>
          <w:sz w:val="24"/>
          <w:szCs w:val="24"/>
        </w:rPr>
        <w:t xml:space="preserve"> </w:t>
      </w:r>
      <w:r w:rsidR="00FB39C1" w:rsidRPr="00517C5A">
        <w:rPr>
          <w:rFonts w:ascii="Times New Roman" w:hAnsi="Times New Roman" w:cs="Times New Roman"/>
          <w:sz w:val="24"/>
          <w:szCs w:val="24"/>
        </w:rPr>
        <w:t>где</w:t>
      </w:r>
      <w:r>
        <w:rPr>
          <w:rFonts w:ascii="Times New Roman" w:hAnsi="Times New Roman" w:cs="Times New Roman"/>
          <w:sz w:val="24"/>
          <w:szCs w:val="24"/>
        </w:rPr>
        <w:t>:</w:t>
      </w:r>
    </w:p>
    <w:p w:rsidR="00AA7F48" w:rsidRPr="00517C5A" w:rsidRDefault="00FB39C1" w:rsidP="00517C5A">
      <w:pPr>
        <w:pStyle w:val="a5"/>
        <w:ind w:left="1418"/>
        <w:jc w:val="both"/>
        <w:rPr>
          <w:rFonts w:ascii="Times New Roman" w:hAnsi="Times New Roman" w:cs="Times New Roman"/>
          <w:sz w:val="24"/>
          <w:szCs w:val="24"/>
        </w:rPr>
      </w:pPr>
      <w:r w:rsidRPr="00517C5A">
        <w:rPr>
          <w:rFonts w:ascii="Times New Roman" w:hAnsi="Times New Roman" w:cs="Times New Roman"/>
          <w:b/>
          <w:sz w:val="24"/>
          <w:szCs w:val="24"/>
        </w:rPr>
        <w:t xml:space="preserve"> </w:t>
      </w:r>
      <w:proofErr w:type="spellStart"/>
      <w:proofErr w:type="gramStart"/>
      <w:r w:rsidRPr="00517C5A">
        <w:rPr>
          <w:rFonts w:ascii="Times New Roman" w:hAnsi="Times New Roman" w:cs="Times New Roman"/>
          <w:b/>
          <w:sz w:val="24"/>
          <w:szCs w:val="24"/>
        </w:rPr>
        <w:t>Р</w:t>
      </w:r>
      <w:proofErr w:type="gramEnd"/>
      <w:r w:rsidRPr="00517C5A">
        <w:rPr>
          <w:rFonts w:ascii="Times New Roman" w:hAnsi="Times New Roman" w:cs="Times New Roman"/>
          <w:b/>
          <w:sz w:val="24"/>
          <w:szCs w:val="24"/>
        </w:rPr>
        <w:t>kpi</w:t>
      </w:r>
      <w:proofErr w:type="spellEnd"/>
      <w:r w:rsidRPr="00517C5A">
        <w:rPr>
          <w:rFonts w:ascii="Times New Roman" w:hAnsi="Times New Roman" w:cs="Times New Roman"/>
          <w:b/>
          <w:sz w:val="24"/>
          <w:szCs w:val="24"/>
        </w:rPr>
        <w:t xml:space="preserve"> - </w:t>
      </w:r>
      <w:r w:rsidRPr="00517C5A">
        <w:rPr>
          <w:rFonts w:ascii="Times New Roman" w:hAnsi="Times New Roman" w:cs="Times New Roman"/>
          <w:sz w:val="24"/>
          <w:szCs w:val="24"/>
        </w:rPr>
        <w:t xml:space="preserve">размер платы за тепловую энергию, потребленную за прошедший год в i-м </w:t>
      </w:r>
      <w:r w:rsidRPr="00517C5A">
        <w:rPr>
          <w:rFonts w:ascii="Times New Roman" w:hAnsi="Times New Roman" w:cs="Times New Roman"/>
          <w:b/>
          <w:sz w:val="24"/>
          <w:szCs w:val="24"/>
        </w:rPr>
        <w:t>жилом или нежилом помещении</w:t>
      </w:r>
      <w:r w:rsidR="00517C5A" w:rsidRPr="00517C5A">
        <w:rPr>
          <w:rFonts w:ascii="Times New Roman" w:hAnsi="Times New Roman" w:cs="Times New Roman"/>
          <w:sz w:val="24"/>
          <w:szCs w:val="24"/>
        </w:rPr>
        <w:t xml:space="preserve"> в МКД</w:t>
      </w:r>
      <w:r w:rsidRPr="00517C5A">
        <w:rPr>
          <w:rFonts w:ascii="Times New Roman" w:hAnsi="Times New Roman" w:cs="Times New Roman"/>
          <w:sz w:val="24"/>
          <w:szCs w:val="24"/>
        </w:rPr>
        <w:t xml:space="preserve">,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w:t>
      </w:r>
      <w:r w:rsidRPr="00517C5A">
        <w:rPr>
          <w:rFonts w:ascii="Times New Roman" w:hAnsi="Times New Roman" w:cs="Times New Roman"/>
          <w:b/>
          <w:sz w:val="24"/>
          <w:szCs w:val="24"/>
        </w:rPr>
        <w:t>тепловой энергии</w:t>
      </w:r>
      <w:r w:rsidRPr="00517C5A">
        <w:rPr>
          <w:rFonts w:ascii="Times New Roman" w:hAnsi="Times New Roman" w:cs="Times New Roman"/>
          <w:sz w:val="24"/>
          <w:szCs w:val="24"/>
        </w:rPr>
        <w:t>.</w:t>
      </w:r>
    </w:p>
    <w:p w:rsidR="00517C5A" w:rsidRDefault="00517C5A" w:rsidP="00517C5A">
      <w:pPr>
        <w:pStyle w:val="a5"/>
        <w:ind w:left="1418"/>
        <w:jc w:val="both"/>
        <w:rPr>
          <w:rFonts w:ascii="Times New Roman" w:hAnsi="Times New Roman" w:cs="Times New Roman"/>
          <w:b/>
          <w:sz w:val="24"/>
          <w:szCs w:val="24"/>
        </w:rPr>
      </w:pPr>
      <w:r w:rsidRPr="00517C5A">
        <w:rPr>
          <w:rFonts w:ascii="Times New Roman" w:hAnsi="Times New Roman" w:cs="Times New Roman"/>
          <w:sz w:val="24"/>
          <w:szCs w:val="24"/>
        </w:rPr>
        <w:t xml:space="preserve">В случаях, предусмотренных пунктами 59, 59(1) и 60(1) Правил, </w:t>
      </w:r>
      <w:r w:rsidRPr="00517C5A">
        <w:rPr>
          <w:rFonts w:ascii="Times New Roman" w:hAnsi="Times New Roman" w:cs="Times New Roman"/>
          <w:b/>
          <w:sz w:val="24"/>
          <w:szCs w:val="24"/>
        </w:rPr>
        <w:t>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17C5A" w:rsidRDefault="00517C5A" w:rsidP="00517C5A">
      <w:pPr>
        <w:pStyle w:val="a5"/>
        <w:ind w:left="1418"/>
        <w:jc w:val="both"/>
        <w:rPr>
          <w:rFonts w:ascii="Times New Roman" w:hAnsi="Times New Roman" w:cs="Times New Roman"/>
          <w:sz w:val="24"/>
          <w:szCs w:val="24"/>
        </w:rPr>
      </w:pPr>
      <w:proofErr w:type="spellStart"/>
      <w:proofErr w:type="gramStart"/>
      <w:r w:rsidRPr="00517C5A">
        <w:rPr>
          <w:rFonts w:ascii="Times New Roman" w:hAnsi="Times New Roman" w:cs="Times New Roman"/>
          <w:b/>
          <w:sz w:val="24"/>
          <w:szCs w:val="24"/>
        </w:rPr>
        <w:t>Р</w:t>
      </w:r>
      <w:proofErr w:type="gramEnd"/>
      <w:r w:rsidRPr="00517C5A">
        <w:rPr>
          <w:rFonts w:ascii="Times New Roman" w:hAnsi="Times New Roman" w:cs="Times New Roman"/>
          <w:b/>
          <w:sz w:val="24"/>
          <w:szCs w:val="24"/>
        </w:rPr>
        <w:t>npi</w:t>
      </w:r>
      <w:proofErr w:type="spellEnd"/>
      <w:r w:rsidRPr="00517C5A">
        <w:rPr>
          <w:rFonts w:ascii="Times New Roman" w:hAnsi="Times New Roman" w:cs="Times New Roman"/>
          <w:b/>
          <w:sz w:val="24"/>
          <w:szCs w:val="24"/>
        </w:rPr>
        <w:t xml:space="preserve"> - </w:t>
      </w:r>
      <w:r w:rsidRPr="00517C5A">
        <w:rPr>
          <w:rFonts w:ascii="Times New Roman" w:hAnsi="Times New Roman" w:cs="Times New Roman"/>
          <w:sz w:val="24"/>
          <w:szCs w:val="24"/>
        </w:rPr>
        <w:t xml:space="preserve">размер платы за тепловую энергию, </w:t>
      </w:r>
      <w:r w:rsidRPr="00517C5A">
        <w:rPr>
          <w:rFonts w:ascii="Times New Roman" w:hAnsi="Times New Roman" w:cs="Times New Roman"/>
          <w:b/>
          <w:sz w:val="24"/>
          <w:szCs w:val="24"/>
        </w:rPr>
        <w:t xml:space="preserve">начисленный </w:t>
      </w:r>
      <w:r w:rsidRPr="00517C5A">
        <w:rPr>
          <w:rFonts w:ascii="Times New Roman" w:hAnsi="Times New Roman" w:cs="Times New Roman"/>
          <w:sz w:val="24"/>
          <w:szCs w:val="24"/>
        </w:rPr>
        <w:t xml:space="preserve">за прошедший год потребителю i-м </w:t>
      </w:r>
      <w:r w:rsidRPr="00517C5A">
        <w:rPr>
          <w:rFonts w:ascii="Times New Roman" w:hAnsi="Times New Roman" w:cs="Times New Roman"/>
          <w:b/>
          <w:sz w:val="24"/>
          <w:szCs w:val="24"/>
        </w:rPr>
        <w:t>жилом или нежилом помещении</w:t>
      </w:r>
      <w:r>
        <w:rPr>
          <w:rFonts w:ascii="Times New Roman" w:hAnsi="Times New Roman" w:cs="Times New Roman"/>
          <w:sz w:val="24"/>
          <w:szCs w:val="24"/>
        </w:rPr>
        <w:t xml:space="preserve"> в МКД</w:t>
      </w:r>
      <w:r w:rsidRPr="00517C5A">
        <w:rPr>
          <w:rFonts w:ascii="Times New Roman" w:hAnsi="Times New Roman" w:cs="Times New Roman"/>
          <w:sz w:val="24"/>
          <w:szCs w:val="24"/>
        </w:rPr>
        <w:t>, определенный по формуле 3(3) исходя из среднемесячного объема потребления тепловой энергии за предыдущий год.</w:t>
      </w:r>
    </w:p>
    <w:p w:rsidR="00B40BD8" w:rsidRDefault="00B40BD8" w:rsidP="00517C5A">
      <w:pPr>
        <w:pStyle w:val="a5"/>
        <w:ind w:left="1418"/>
        <w:jc w:val="both"/>
        <w:rPr>
          <w:rFonts w:ascii="Times New Roman" w:hAnsi="Times New Roman" w:cs="Times New Roman"/>
          <w:sz w:val="24"/>
          <w:szCs w:val="24"/>
        </w:rPr>
      </w:pPr>
    </w:p>
    <w:p w:rsidR="00B40BD8" w:rsidRDefault="00B40BD8" w:rsidP="004610E9">
      <w:pPr>
        <w:pStyle w:val="a5"/>
        <w:numPr>
          <w:ilvl w:val="0"/>
          <w:numId w:val="20"/>
        </w:numPr>
        <w:jc w:val="both"/>
        <w:rPr>
          <w:rFonts w:ascii="Times New Roman" w:hAnsi="Times New Roman" w:cs="Times New Roman"/>
          <w:sz w:val="24"/>
          <w:szCs w:val="24"/>
        </w:rPr>
      </w:pPr>
      <w:r w:rsidRPr="00B40BD8">
        <w:rPr>
          <w:rFonts w:ascii="Times New Roman" w:hAnsi="Times New Roman" w:cs="Times New Roman"/>
          <w:b/>
          <w:sz w:val="24"/>
          <w:szCs w:val="24"/>
        </w:rPr>
        <w:t>Размер платы за коммунальную услугу по отоплению в жилом доме, который оборудован индивидуальным прибором учета тепловой энергии</w:t>
      </w:r>
      <w:r w:rsidRPr="00B40BD8">
        <w:rPr>
          <w:rFonts w:ascii="Times New Roman" w:hAnsi="Times New Roman" w:cs="Times New Roman"/>
          <w:sz w:val="24"/>
          <w:szCs w:val="24"/>
        </w:rPr>
        <w:t xml:space="preserve">, согласно пункту 42(1) Правил определяется </w:t>
      </w:r>
      <w:r w:rsidRPr="00B40BD8">
        <w:rPr>
          <w:rFonts w:ascii="Times New Roman" w:hAnsi="Times New Roman" w:cs="Times New Roman"/>
          <w:b/>
          <w:sz w:val="24"/>
          <w:szCs w:val="24"/>
        </w:rPr>
        <w:t>по формуле 3(5)</w:t>
      </w:r>
      <w:r>
        <w:rPr>
          <w:rFonts w:ascii="Times New Roman" w:hAnsi="Times New Roman" w:cs="Times New Roman"/>
          <w:b/>
          <w:sz w:val="24"/>
          <w:szCs w:val="24"/>
        </w:rPr>
        <w:t xml:space="preserve">: </w:t>
      </w:r>
      <w:r>
        <w:rPr>
          <w:rFonts w:ascii="Times New Roman" w:hAnsi="Times New Roman" w:cs="Times New Roman"/>
          <w:noProof/>
          <w:position w:val="-12"/>
          <w:sz w:val="24"/>
          <w:szCs w:val="24"/>
          <w:lang w:eastAsia="ru-RU"/>
        </w:rPr>
        <w:drawing>
          <wp:inline distT="0" distB="0" distL="0" distR="0">
            <wp:extent cx="1558290" cy="2863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290" cy="286385"/>
                    </a:xfrm>
                    <a:prstGeom prst="rect">
                      <a:avLst/>
                    </a:prstGeom>
                    <a:noFill/>
                    <a:ln>
                      <a:noFill/>
                    </a:ln>
                  </pic:spPr>
                </pic:pic>
              </a:graphicData>
            </a:graphic>
          </wp:inline>
        </w:drawing>
      </w:r>
      <w:r>
        <w:rPr>
          <w:rFonts w:ascii="Times New Roman" w:hAnsi="Times New Roman" w:cs="Times New Roman"/>
          <w:sz w:val="24"/>
          <w:szCs w:val="24"/>
        </w:rPr>
        <w:t xml:space="preserve"> (п. 3 (5) приложения №2), где:</w:t>
      </w:r>
    </w:p>
    <w:p w:rsidR="00517C5A" w:rsidRDefault="00B40BD8" w:rsidP="004610E9">
      <w:pPr>
        <w:pStyle w:val="a5"/>
        <w:numPr>
          <w:ilvl w:val="0"/>
          <w:numId w:val="19"/>
        </w:numPr>
        <w:ind w:left="1418" w:hanging="425"/>
        <w:jc w:val="both"/>
        <w:rPr>
          <w:rFonts w:ascii="Times New Roman" w:hAnsi="Times New Roman" w:cs="Times New Roman"/>
          <w:sz w:val="24"/>
          <w:szCs w:val="24"/>
        </w:rPr>
      </w:pPr>
      <w:proofErr w:type="spellStart"/>
      <w:r w:rsidRPr="00B40BD8">
        <w:rPr>
          <w:rFonts w:ascii="Times New Roman" w:hAnsi="Times New Roman" w:cs="Times New Roman"/>
          <w:b/>
          <w:sz w:val="24"/>
          <w:szCs w:val="24"/>
        </w:rPr>
        <w:lastRenderedPageBreak/>
        <w:t>Si</w:t>
      </w:r>
      <w:proofErr w:type="spellEnd"/>
      <w:r w:rsidRPr="00B40BD8">
        <w:rPr>
          <w:rFonts w:ascii="Times New Roman" w:hAnsi="Times New Roman" w:cs="Times New Roman"/>
          <w:sz w:val="24"/>
          <w:szCs w:val="24"/>
        </w:rPr>
        <w:t xml:space="preserve"> - общая площадь i-го жилого дома;</w:t>
      </w:r>
    </w:p>
    <w:p w:rsidR="00B40BD8" w:rsidRDefault="00B40BD8" w:rsidP="00B40BD8">
      <w:pPr>
        <w:pStyle w:val="a5"/>
        <w:ind w:left="1418"/>
        <w:jc w:val="both"/>
        <w:rPr>
          <w:rFonts w:ascii="Times New Roman" w:hAnsi="Times New Roman" w:cs="Times New Roman"/>
          <w:sz w:val="24"/>
          <w:szCs w:val="24"/>
        </w:rPr>
      </w:pPr>
    </w:p>
    <w:p w:rsidR="00B40BD8" w:rsidRPr="00B40BD8" w:rsidRDefault="00B40BD8" w:rsidP="004610E9">
      <w:pPr>
        <w:pStyle w:val="a5"/>
        <w:numPr>
          <w:ilvl w:val="0"/>
          <w:numId w:val="19"/>
        </w:numPr>
        <w:autoSpaceDE w:val="0"/>
        <w:autoSpaceDN w:val="0"/>
        <w:adjustRightInd w:val="0"/>
        <w:spacing w:after="0" w:line="240" w:lineRule="auto"/>
        <w:ind w:left="1418" w:hanging="425"/>
        <w:jc w:val="both"/>
        <w:rPr>
          <w:rFonts w:ascii="Times New Roman" w:hAnsi="Times New Roman" w:cs="Times New Roman"/>
          <w:sz w:val="24"/>
          <w:szCs w:val="24"/>
        </w:rPr>
      </w:pPr>
      <w:r w:rsidRPr="00B40BD8">
        <w:rPr>
          <w:b/>
          <w:noProof/>
          <w:position w:val="-12"/>
          <w:lang w:eastAsia="ru-RU"/>
        </w:rPr>
        <w:drawing>
          <wp:inline distT="0" distB="0" distL="0" distR="0">
            <wp:extent cx="2781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86385"/>
                    </a:xfrm>
                    <a:prstGeom prst="rect">
                      <a:avLst/>
                    </a:prstGeom>
                    <a:noFill/>
                    <a:ln>
                      <a:noFill/>
                    </a:ln>
                  </pic:spPr>
                </pic:pic>
              </a:graphicData>
            </a:graphic>
          </wp:inline>
        </w:drawing>
      </w:r>
      <w:r w:rsidRPr="00B40BD8">
        <w:rPr>
          <w:rFonts w:ascii="Times New Roman" w:hAnsi="Times New Roman" w:cs="Times New Roman"/>
          <w:sz w:val="24"/>
          <w:szCs w:val="24"/>
        </w:rPr>
        <w:t xml:space="preserve"> </w:t>
      </w:r>
      <w:proofErr w:type="gramStart"/>
      <w:r w:rsidRPr="00B40BD8">
        <w:rPr>
          <w:rFonts w:ascii="Times New Roman" w:hAnsi="Times New Roman" w:cs="Times New Roman"/>
          <w:sz w:val="24"/>
          <w:szCs w:val="24"/>
        </w:rPr>
        <w:t xml:space="preserve">- объем (количество) потребленной за расчетный период в i-м </w:t>
      </w:r>
      <w:r w:rsidRPr="00B40BD8">
        <w:rPr>
          <w:rFonts w:ascii="Times New Roman" w:hAnsi="Times New Roman" w:cs="Times New Roman"/>
          <w:b/>
          <w:sz w:val="24"/>
          <w:szCs w:val="24"/>
        </w:rPr>
        <w:t>жилом доме</w:t>
      </w:r>
      <w:r w:rsidRPr="00B40BD8">
        <w:rPr>
          <w:rFonts w:ascii="Times New Roman" w:hAnsi="Times New Roman" w:cs="Times New Roman"/>
          <w:sz w:val="24"/>
          <w:szCs w:val="24"/>
        </w:rPr>
        <w:t xml:space="preserve"> тепловой энергии, определенный при осуществлении оплаты в течение отопительного </w:t>
      </w:r>
      <w:r w:rsidRPr="00B40BD8">
        <w:rPr>
          <w:rFonts w:ascii="Times New Roman" w:hAnsi="Times New Roman" w:cs="Times New Roman"/>
          <w:b/>
          <w:sz w:val="24"/>
          <w:szCs w:val="24"/>
        </w:rPr>
        <w:t>периода</w:t>
      </w:r>
      <w:r w:rsidRPr="00B40BD8">
        <w:rPr>
          <w:rFonts w:ascii="Times New Roman" w:hAnsi="Times New Roman" w:cs="Times New Roman"/>
          <w:sz w:val="24"/>
          <w:szCs w:val="24"/>
        </w:rPr>
        <w:t xml:space="preserve">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B40BD8">
        <w:rPr>
          <w:rFonts w:ascii="Times New Roman" w:hAnsi="Times New Roman" w:cs="Times New Roman"/>
          <w:sz w:val="24"/>
          <w:szCs w:val="24"/>
        </w:rPr>
        <w:t xml:space="preserve"> В случаях, предусмотренных пунктом 59 Правил, для расчета размера платы за </w:t>
      </w:r>
      <w:r w:rsidRPr="00B40BD8">
        <w:rPr>
          <w:rFonts w:ascii="Times New Roman" w:hAnsi="Times New Roman" w:cs="Times New Roman"/>
          <w:b/>
          <w:sz w:val="24"/>
          <w:szCs w:val="24"/>
        </w:rPr>
        <w:t>коммунальную услугу по отоплению</w:t>
      </w:r>
      <w:r w:rsidRPr="00B40BD8">
        <w:rPr>
          <w:rFonts w:ascii="Times New Roman" w:hAnsi="Times New Roman" w:cs="Times New Roman"/>
          <w:sz w:val="24"/>
          <w:szCs w:val="24"/>
        </w:rPr>
        <w:t xml:space="preserve"> используется объем (количество) тепловой энергии, определенный в соответствии с положениями указанных пунктов;</w:t>
      </w:r>
    </w:p>
    <w:p w:rsidR="00B40BD8" w:rsidRDefault="00B40BD8" w:rsidP="004610E9">
      <w:pPr>
        <w:pStyle w:val="a5"/>
        <w:numPr>
          <w:ilvl w:val="0"/>
          <w:numId w:val="19"/>
        </w:numPr>
        <w:autoSpaceDE w:val="0"/>
        <w:autoSpaceDN w:val="0"/>
        <w:adjustRightInd w:val="0"/>
        <w:spacing w:after="0" w:line="240" w:lineRule="auto"/>
        <w:ind w:left="1418" w:hanging="425"/>
        <w:jc w:val="both"/>
        <w:rPr>
          <w:rFonts w:ascii="Times New Roman" w:hAnsi="Times New Roman" w:cs="Times New Roman"/>
          <w:sz w:val="24"/>
          <w:szCs w:val="24"/>
        </w:rPr>
      </w:pPr>
      <w:proofErr w:type="spellStart"/>
      <w:proofErr w:type="gramStart"/>
      <w:r w:rsidRPr="00B40BD8">
        <w:rPr>
          <w:rFonts w:ascii="Times New Roman" w:hAnsi="Times New Roman" w:cs="Times New Roman"/>
          <w:sz w:val="24"/>
          <w:szCs w:val="24"/>
        </w:rPr>
        <w:t>Тт</w:t>
      </w:r>
      <w:proofErr w:type="spellEnd"/>
      <w:proofErr w:type="gramEnd"/>
      <w:r w:rsidRPr="00B40BD8">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p w:rsidR="00B40BD8" w:rsidRPr="00B40BD8" w:rsidRDefault="00B40BD8" w:rsidP="00B40BD8">
      <w:pPr>
        <w:pStyle w:val="a5"/>
        <w:autoSpaceDE w:val="0"/>
        <w:autoSpaceDN w:val="0"/>
        <w:adjustRightInd w:val="0"/>
        <w:spacing w:after="0" w:line="240" w:lineRule="auto"/>
        <w:ind w:left="1418"/>
        <w:jc w:val="both"/>
        <w:rPr>
          <w:rFonts w:ascii="Times New Roman" w:hAnsi="Times New Roman" w:cs="Times New Roman"/>
          <w:sz w:val="24"/>
          <w:szCs w:val="24"/>
        </w:rPr>
      </w:pPr>
    </w:p>
    <w:p w:rsidR="00AF213B" w:rsidRDefault="00B40BD8" w:rsidP="004610E9">
      <w:pPr>
        <w:pStyle w:val="a5"/>
        <w:numPr>
          <w:ilvl w:val="0"/>
          <w:numId w:val="20"/>
        </w:numPr>
        <w:spacing w:after="0" w:line="240" w:lineRule="auto"/>
        <w:jc w:val="both"/>
        <w:rPr>
          <w:rFonts w:ascii="Times New Roman" w:hAnsi="Times New Roman" w:cs="Times New Roman"/>
          <w:sz w:val="24"/>
          <w:szCs w:val="24"/>
        </w:rPr>
      </w:pPr>
      <w:proofErr w:type="gramStart"/>
      <w:r w:rsidRPr="00B40BD8">
        <w:rPr>
          <w:rFonts w:ascii="Times New Roman" w:hAnsi="Times New Roman" w:cs="Times New Roman"/>
          <w:b/>
          <w:sz w:val="24"/>
          <w:szCs w:val="24"/>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w:t>
      </w:r>
      <w:r w:rsidRPr="00B40BD8">
        <w:rPr>
          <w:rFonts w:ascii="Times New Roman" w:hAnsi="Times New Roman" w:cs="Times New Roman"/>
          <w:sz w:val="24"/>
          <w:szCs w:val="24"/>
        </w:rPr>
        <w:t xml:space="preserve"> при отсутствии коллективного (общедомового) прибора учета тепловой энергии размер платы за коммунальную услугу по отоплению в</w:t>
      </w:r>
      <w:r>
        <w:rPr>
          <w:rFonts w:ascii="Times New Roman" w:hAnsi="Times New Roman" w:cs="Times New Roman"/>
          <w:sz w:val="24"/>
          <w:szCs w:val="24"/>
        </w:rPr>
        <w:t xml:space="preserve"> МКД</w:t>
      </w:r>
      <w:r w:rsidRPr="00B40BD8">
        <w:rPr>
          <w:rFonts w:ascii="Times New Roman" w:hAnsi="Times New Roman" w:cs="Times New Roman"/>
          <w:sz w:val="24"/>
          <w:szCs w:val="24"/>
        </w:rPr>
        <w:t xml:space="preserve"> за год, в котором происходит изменение</w:t>
      </w:r>
      <w:proofErr w:type="gramEnd"/>
      <w:r w:rsidRPr="00B40BD8">
        <w:rPr>
          <w:rFonts w:ascii="Times New Roman" w:hAnsi="Times New Roman" w:cs="Times New Roman"/>
          <w:sz w:val="24"/>
          <w:szCs w:val="24"/>
        </w:rPr>
        <w:t xml:space="preserve"> </w:t>
      </w:r>
      <w:proofErr w:type="gramStart"/>
      <w:r w:rsidRPr="00B40BD8">
        <w:rPr>
          <w:rFonts w:ascii="Times New Roman" w:hAnsi="Times New Roman" w:cs="Times New Roman"/>
          <w:sz w:val="24"/>
          <w:szCs w:val="24"/>
        </w:rPr>
        <w:t>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w:t>
      </w:r>
      <w:r w:rsidR="00F91A79">
        <w:rPr>
          <w:rFonts w:ascii="Times New Roman" w:hAnsi="Times New Roman" w:cs="Times New Roman"/>
          <w:sz w:val="24"/>
          <w:szCs w:val="24"/>
        </w:rPr>
        <w:t>ого применялись такие нормативы (п. 6 (1) приложения №2).</w:t>
      </w:r>
      <w:proofErr w:type="gramEnd"/>
    </w:p>
    <w:p w:rsidR="00AF213B" w:rsidRDefault="00AF213B" w:rsidP="00714D0A">
      <w:pPr>
        <w:spacing w:after="0" w:line="240" w:lineRule="auto"/>
        <w:ind w:left="-709" w:firstLine="567"/>
        <w:jc w:val="both"/>
        <w:rPr>
          <w:rFonts w:ascii="Times New Roman" w:hAnsi="Times New Roman" w:cs="Times New Roman"/>
          <w:sz w:val="24"/>
          <w:szCs w:val="24"/>
        </w:rPr>
      </w:pPr>
    </w:p>
    <w:p w:rsidR="00AF213B" w:rsidRPr="00C52B43" w:rsidRDefault="00C52B43" w:rsidP="00C52B43">
      <w:pPr>
        <w:spacing w:after="0" w:line="240" w:lineRule="auto"/>
        <w:ind w:left="-709" w:firstLine="567"/>
        <w:jc w:val="both"/>
        <w:rPr>
          <w:rFonts w:ascii="Times New Roman" w:hAnsi="Times New Roman" w:cs="Times New Roman"/>
          <w:b/>
          <w:sz w:val="24"/>
          <w:szCs w:val="24"/>
        </w:rPr>
      </w:pPr>
      <w:r w:rsidRPr="00C52B43">
        <w:rPr>
          <w:rFonts w:ascii="Times New Roman" w:hAnsi="Times New Roman" w:cs="Times New Roman"/>
          <w:b/>
          <w:sz w:val="24"/>
          <w:szCs w:val="24"/>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AF213B" w:rsidRDefault="00AF213B" w:rsidP="00714D0A">
      <w:pPr>
        <w:spacing w:after="0" w:line="240" w:lineRule="auto"/>
        <w:ind w:left="-709" w:firstLine="567"/>
        <w:jc w:val="both"/>
        <w:rPr>
          <w:rFonts w:ascii="Times New Roman" w:hAnsi="Times New Roman" w:cs="Times New Roman"/>
          <w:sz w:val="24"/>
          <w:szCs w:val="24"/>
        </w:rPr>
      </w:pPr>
    </w:p>
    <w:p w:rsidR="00FB19AF" w:rsidRDefault="00C52B43" w:rsidP="004610E9">
      <w:pPr>
        <w:pStyle w:val="a5"/>
        <w:numPr>
          <w:ilvl w:val="0"/>
          <w:numId w:val="20"/>
        </w:numPr>
        <w:spacing w:after="0" w:line="240" w:lineRule="auto"/>
        <w:jc w:val="both"/>
        <w:rPr>
          <w:rFonts w:ascii="Times New Roman" w:hAnsi="Times New Roman" w:cs="Times New Roman"/>
          <w:b/>
          <w:sz w:val="24"/>
          <w:szCs w:val="24"/>
        </w:rPr>
      </w:pPr>
      <w:r w:rsidRPr="00C52B43">
        <w:rPr>
          <w:rFonts w:ascii="Times New Roman" w:hAnsi="Times New Roman" w:cs="Times New Roman"/>
          <w:b/>
          <w:sz w:val="24"/>
          <w:szCs w:val="24"/>
        </w:rPr>
        <w:t>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w:t>
      </w:r>
      <w:r w:rsidRPr="00C52B43">
        <w:rPr>
          <w:rFonts w:ascii="Times New Roman" w:hAnsi="Times New Roman" w:cs="Times New Roman"/>
          <w:sz w:val="24"/>
          <w:szCs w:val="24"/>
        </w:rPr>
        <w:t xml:space="preserve">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w:t>
      </w:r>
      <w:r w:rsidRPr="00C52B43">
        <w:rPr>
          <w:rFonts w:ascii="Times New Roman" w:hAnsi="Times New Roman" w:cs="Times New Roman"/>
          <w:b/>
          <w:sz w:val="24"/>
          <w:szCs w:val="24"/>
        </w:rPr>
        <w:t xml:space="preserve">по формуле </w:t>
      </w:r>
    </w:p>
    <w:p w:rsidR="00AF213B" w:rsidRDefault="00C52B43" w:rsidP="00FB19AF">
      <w:pPr>
        <w:pStyle w:val="a5"/>
        <w:spacing w:after="0" w:line="240" w:lineRule="auto"/>
        <w:jc w:val="both"/>
        <w:rPr>
          <w:rFonts w:ascii="Times New Roman" w:hAnsi="Times New Roman" w:cs="Times New Roman"/>
          <w:sz w:val="24"/>
          <w:szCs w:val="24"/>
        </w:rPr>
      </w:pPr>
      <w:r w:rsidRPr="00C52B43">
        <w:rPr>
          <w:rFonts w:ascii="Times New Roman" w:hAnsi="Times New Roman" w:cs="Times New Roman"/>
          <w:b/>
          <w:sz w:val="24"/>
          <w:szCs w:val="24"/>
        </w:rPr>
        <w:t>7(1):</w:t>
      </w:r>
      <w:r w:rsidR="00FB19AF" w:rsidRPr="00FB19AF">
        <w:t xml:space="preserve"> </w:t>
      </w:r>
      <w:r w:rsidR="00FB19AF">
        <w:rPr>
          <w:rFonts w:ascii="Times New Roman" w:hAnsi="Times New Roman" w:cs="Times New Roman"/>
          <w:noProof/>
          <w:position w:val="-30"/>
          <w:sz w:val="24"/>
          <w:szCs w:val="24"/>
          <w:lang w:eastAsia="ru-RU"/>
        </w:rPr>
        <w:drawing>
          <wp:inline distT="0" distB="0" distL="0" distR="0">
            <wp:extent cx="2178685" cy="548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685" cy="548640"/>
                    </a:xfrm>
                    <a:prstGeom prst="rect">
                      <a:avLst/>
                    </a:prstGeom>
                    <a:noFill/>
                    <a:ln>
                      <a:noFill/>
                    </a:ln>
                  </pic:spPr>
                </pic:pic>
              </a:graphicData>
            </a:graphic>
          </wp:inline>
        </w:drawing>
      </w:r>
      <w:r w:rsidR="00FB19AF">
        <w:rPr>
          <w:rFonts w:ascii="Times New Roman" w:hAnsi="Times New Roman" w:cs="Times New Roman"/>
          <w:sz w:val="24"/>
          <w:szCs w:val="24"/>
        </w:rPr>
        <w:t>,  (п. 7 (1) приложения №2), где:</w:t>
      </w:r>
    </w:p>
    <w:p w:rsidR="00FB19AF" w:rsidRDefault="00FB19AF" w:rsidP="004610E9">
      <w:pPr>
        <w:pStyle w:val="a5"/>
        <w:numPr>
          <w:ilvl w:val="0"/>
          <w:numId w:val="22"/>
        </w:numPr>
        <w:spacing w:after="0" w:line="240" w:lineRule="auto"/>
        <w:jc w:val="both"/>
        <w:rPr>
          <w:rFonts w:ascii="Times New Roman" w:hAnsi="Times New Roman" w:cs="Times New Roman"/>
          <w:sz w:val="24"/>
          <w:szCs w:val="24"/>
        </w:rPr>
      </w:pPr>
      <w:proofErr w:type="spellStart"/>
      <w:r w:rsidRPr="00FB19AF">
        <w:rPr>
          <w:rFonts w:ascii="Times New Roman" w:hAnsi="Times New Roman" w:cs="Times New Roman"/>
          <w:b/>
          <w:sz w:val="24"/>
          <w:szCs w:val="24"/>
        </w:rPr>
        <w:t>Кпов</w:t>
      </w:r>
      <w:proofErr w:type="spellEnd"/>
      <w:r w:rsidRPr="00FB19AF">
        <w:rPr>
          <w:rFonts w:ascii="Times New Roman" w:hAnsi="Times New Roman" w:cs="Times New Roman"/>
          <w:b/>
          <w:sz w:val="24"/>
          <w:szCs w:val="24"/>
        </w:rPr>
        <w:t xml:space="preserve"> - </w:t>
      </w:r>
      <w:r w:rsidRPr="00FB19AF">
        <w:rPr>
          <w:rFonts w:ascii="Times New Roman" w:hAnsi="Times New Roman" w:cs="Times New Roman"/>
          <w:sz w:val="24"/>
          <w:szCs w:val="24"/>
        </w:rPr>
        <w:t xml:space="preserve">повышающий коэффициент, величина которого принимается </w:t>
      </w:r>
      <w:proofErr w:type="gramStart"/>
      <w:r w:rsidRPr="00FB19AF">
        <w:rPr>
          <w:rFonts w:ascii="Times New Roman" w:hAnsi="Times New Roman" w:cs="Times New Roman"/>
          <w:sz w:val="24"/>
          <w:szCs w:val="24"/>
        </w:rPr>
        <w:t>равной</w:t>
      </w:r>
      <w:proofErr w:type="gramEnd"/>
      <w:r w:rsidRPr="00FB19AF">
        <w:rPr>
          <w:rFonts w:ascii="Times New Roman" w:hAnsi="Times New Roman" w:cs="Times New Roman"/>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B19AF" w:rsidRDefault="00FB19AF" w:rsidP="004610E9">
      <w:pPr>
        <w:pStyle w:val="a5"/>
        <w:numPr>
          <w:ilvl w:val="0"/>
          <w:numId w:val="22"/>
        </w:numPr>
        <w:spacing w:after="0" w:line="240" w:lineRule="auto"/>
        <w:jc w:val="both"/>
        <w:rPr>
          <w:rFonts w:ascii="Times New Roman" w:hAnsi="Times New Roman" w:cs="Times New Roman"/>
          <w:sz w:val="24"/>
          <w:szCs w:val="24"/>
        </w:rPr>
      </w:pPr>
      <w:proofErr w:type="spellStart"/>
      <w:r w:rsidRPr="00FB19AF">
        <w:rPr>
          <w:rFonts w:ascii="Times New Roman" w:hAnsi="Times New Roman" w:cs="Times New Roman"/>
          <w:b/>
          <w:sz w:val="24"/>
          <w:szCs w:val="24"/>
        </w:rPr>
        <w:t>Vi</w:t>
      </w:r>
      <w:proofErr w:type="spellEnd"/>
      <w:r w:rsidRPr="00FB19AF">
        <w:rPr>
          <w:rFonts w:ascii="Times New Roman" w:hAnsi="Times New Roman" w:cs="Times New Roman"/>
          <w:b/>
          <w:sz w:val="24"/>
          <w:szCs w:val="24"/>
        </w:rPr>
        <w:t xml:space="preserve"> </w:t>
      </w:r>
      <w:r w:rsidRPr="00FB19AF">
        <w:rPr>
          <w:rFonts w:ascii="Times New Roman" w:hAnsi="Times New Roman" w:cs="Times New Roman"/>
          <w:sz w:val="24"/>
          <w:szCs w:val="24"/>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FB19AF" w:rsidRDefault="00FB19AF" w:rsidP="004610E9">
      <w:pPr>
        <w:pStyle w:val="a5"/>
        <w:numPr>
          <w:ilvl w:val="0"/>
          <w:numId w:val="22"/>
        </w:numPr>
        <w:spacing w:after="0" w:line="240" w:lineRule="auto"/>
        <w:jc w:val="both"/>
        <w:rPr>
          <w:rFonts w:ascii="Times New Roman" w:hAnsi="Times New Roman" w:cs="Times New Roman"/>
          <w:sz w:val="24"/>
          <w:szCs w:val="24"/>
        </w:rPr>
      </w:pPr>
      <w:proofErr w:type="spellStart"/>
      <w:r w:rsidRPr="00FB19AF">
        <w:rPr>
          <w:rFonts w:ascii="Times New Roman" w:hAnsi="Times New Roman" w:cs="Times New Roman"/>
          <w:b/>
          <w:sz w:val="24"/>
          <w:szCs w:val="24"/>
        </w:rPr>
        <w:t>nji</w:t>
      </w:r>
      <w:proofErr w:type="spellEnd"/>
      <w:r w:rsidRPr="00FB19AF">
        <w:rPr>
          <w:rFonts w:ascii="Times New Roman" w:hAnsi="Times New Roman" w:cs="Times New Roman"/>
          <w:b/>
          <w:sz w:val="24"/>
          <w:szCs w:val="24"/>
        </w:rPr>
        <w:t xml:space="preserve"> </w:t>
      </w:r>
      <w:r w:rsidRPr="00FB19AF">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B19AF" w:rsidRDefault="00FB19AF" w:rsidP="004610E9">
      <w:pPr>
        <w:pStyle w:val="a5"/>
        <w:numPr>
          <w:ilvl w:val="0"/>
          <w:numId w:val="22"/>
        </w:numPr>
        <w:spacing w:after="0" w:line="240" w:lineRule="auto"/>
        <w:jc w:val="both"/>
        <w:rPr>
          <w:rFonts w:ascii="Times New Roman" w:hAnsi="Times New Roman" w:cs="Times New Roman"/>
          <w:sz w:val="24"/>
          <w:szCs w:val="24"/>
        </w:rPr>
      </w:pPr>
      <w:proofErr w:type="spellStart"/>
      <w:r w:rsidRPr="00FB19AF">
        <w:rPr>
          <w:rFonts w:ascii="Times New Roman" w:hAnsi="Times New Roman" w:cs="Times New Roman"/>
          <w:b/>
          <w:sz w:val="24"/>
          <w:szCs w:val="24"/>
        </w:rPr>
        <w:t>ni</w:t>
      </w:r>
      <w:proofErr w:type="spellEnd"/>
      <w:r w:rsidRPr="00FB19AF">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FB19AF" w:rsidRDefault="00FB19AF" w:rsidP="004610E9">
      <w:pPr>
        <w:pStyle w:val="a5"/>
        <w:numPr>
          <w:ilvl w:val="0"/>
          <w:numId w:val="22"/>
        </w:numPr>
        <w:spacing w:after="0" w:line="240" w:lineRule="auto"/>
        <w:jc w:val="both"/>
        <w:rPr>
          <w:rFonts w:ascii="Times New Roman" w:hAnsi="Times New Roman" w:cs="Times New Roman"/>
          <w:sz w:val="24"/>
          <w:szCs w:val="24"/>
        </w:rPr>
      </w:pPr>
      <w:proofErr w:type="spellStart"/>
      <w:r w:rsidRPr="00FB19AF">
        <w:rPr>
          <w:rFonts w:ascii="Times New Roman" w:hAnsi="Times New Roman" w:cs="Times New Roman"/>
          <w:b/>
          <w:sz w:val="24"/>
          <w:szCs w:val="24"/>
        </w:rPr>
        <w:lastRenderedPageBreak/>
        <w:t>Ткр</w:t>
      </w:r>
      <w:proofErr w:type="spellEnd"/>
      <w:r w:rsidRPr="00FB19AF">
        <w:rPr>
          <w:rFonts w:ascii="Times New Roman" w:hAnsi="Times New Roman" w:cs="Times New Roman"/>
          <w:sz w:val="24"/>
          <w:szCs w:val="24"/>
        </w:rPr>
        <w:t xml:space="preserve"> - тариф на коммунальный ресурс, установленный в соответствии с законод</w:t>
      </w:r>
      <w:r w:rsidR="00481E8F">
        <w:rPr>
          <w:rFonts w:ascii="Times New Roman" w:hAnsi="Times New Roman" w:cs="Times New Roman"/>
          <w:sz w:val="24"/>
          <w:szCs w:val="24"/>
        </w:rPr>
        <w:t>ательством РФ</w:t>
      </w:r>
      <w:r>
        <w:rPr>
          <w:rFonts w:ascii="Times New Roman" w:hAnsi="Times New Roman" w:cs="Times New Roman"/>
          <w:sz w:val="24"/>
          <w:szCs w:val="24"/>
        </w:rPr>
        <w:t>.</w:t>
      </w:r>
    </w:p>
    <w:p w:rsidR="002A1AC8" w:rsidRDefault="002A1AC8" w:rsidP="002A1AC8">
      <w:pPr>
        <w:pStyle w:val="a5"/>
        <w:spacing w:after="0" w:line="240" w:lineRule="auto"/>
        <w:ind w:left="1440"/>
        <w:jc w:val="both"/>
        <w:rPr>
          <w:rFonts w:ascii="Times New Roman" w:hAnsi="Times New Roman" w:cs="Times New Roman"/>
          <w:sz w:val="24"/>
          <w:szCs w:val="24"/>
        </w:rPr>
      </w:pPr>
    </w:p>
    <w:p w:rsidR="002A1AC8" w:rsidRDefault="002A1AC8" w:rsidP="004610E9">
      <w:pPr>
        <w:pStyle w:val="a5"/>
        <w:numPr>
          <w:ilvl w:val="0"/>
          <w:numId w:val="21"/>
        </w:numPr>
        <w:spacing w:after="0" w:line="240" w:lineRule="auto"/>
        <w:ind w:left="0" w:firstLine="0"/>
        <w:jc w:val="both"/>
        <w:rPr>
          <w:rFonts w:ascii="Times New Roman" w:hAnsi="Times New Roman" w:cs="Times New Roman"/>
          <w:b/>
          <w:sz w:val="24"/>
          <w:szCs w:val="24"/>
        </w:rPr>
      </w:pPr>
      <w:r w:rsidRPr="002A1AC8">
        <w:rPr>
          <w:rFonts w:ascii="Times New Roman" w:hAnsi="Times New Roman" w:cs="Times New Roman"/>
          <w:b/>
          <w:sz w:val="24"/>
          <w:szCs w:val="24"/>
        </w:rPr>
        <w:t>Расчет размера платы за коммунальную услугу, предоставленную за расчетный период на общедомовые нужды в МКД</w:t>
      </w:r>
    </w:p>
    <w:p w:rsidR="002A1AC8" w:rsidRPr="002A1AC8" w:rsidRDefault="002A1AC8" w:rsidP="002A1AC8">
      <w:pPr>
        <w:pStyle w:val="a5"/>
        <w:spacing w:after="0" w:line="240" w:lineRule="auto"/>
        <w:ind w:left="0"/>
        <w:jc w:val="both"/>
        <w:rPr>
          <w:rFonts w:ascii="Times New Roman" w:hAnsi="Times New Roman" w:cs="Times New Roman"/>
          <w:b/>
          <w:sz w:val="24"/>
          <w:szCs w:val="24"/>
        </w:rPr>
      </w:pPr>
    </w:p>
    <w:p w:rsidR="00481E8F" w:rsidRPr="00481E8F" w:rsidRDefault="002A1AC8" w:rsidP="004610E9">
      <w:pPr>
        <w:pStyle w:val="a5"/>
        <w:numPr>
          <w:ilvl w:val="0"/>
          <w:numId w:val="20"/>
        </w:numPr>
        <w:autoSpaceDE w:val="0"/>
        <w:autoSpaceDN w:val="0"/>
        <w:adjustRightInd w:val="0"/>
        <w:spacing w:after="0" w:line="240" w:lineRule="auto"/>
        <w:jc w:val="both"/>
        <w:rPr>
          <w:rFonts w:ascii="Times New Roman" w:hAnsi="Times New Roman" w:cs="Times New Roman"/>
          <w:b/>
          <w:bCs/>
          <w:sz w:val="24"/>
          <w:szCs w:val="24"/>
        </w:rPr>
      </w:pPr>
      <w:r w:rsidRPr="002A1AC8">
        <w:rPr>
          <w:rFonts w:ascii="Times New Roman" w:hAnsi="Times New Roman" w:cs="Times New Roman"/>
          <w:b/>
          <w:sz w:val="24"/>
          <w:szCs w:val="24"/>
        </w:rPr>
        <w:t xml:space="preserve">В формуле 11.1 </w:t>
      </w:r>
    </w:p>
    <w:p w:rsidR="002A1AC8" w:rsidRPr="002A1AC8" w:rsidRDefault="002A1AC8" w:rsidP="004610E9">
      <w:pPr>
        <w:pStyle w:val="a5"/>
        <w:numPr>
          <w:ilvl w:val="0"/>
          <w:numId w:val="23"/>
        </w:numPr>
        <w:autoSpaceDE w:val="0"/>
        <w:autoSpaceDN w:val="0"/>
        <w:adjustRightInd w:val="0"/>
        <w:spacing w:after="0" w:line="240" w:lineRule="auto"/>
        <w:jc w:val="both"/>
        <w:rPr>
          <w:rFonts w:ascii="Times New Roman" w:hAnsi="Times New Roman" w:cs="Times New Roman"/>
          <w:b/>
          <w:bCs/>
          <w:sz w:val="24"/>
          <w:szCs w:val="24"/>
        </w:rPr>
      </w:pPr>
      <w:r>
        <w:rPr>
          <w:noProof/>
          <w:position w:val="-12"/>
          <w:lang w:eastAsia="ru-RU"/>
        </w:rPr>
        <w:drawing>
          <wp:inline distT="0" distB="0" distL="0" distR="0">
            <wp:extent cx="389890" cy="3022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302260"/>
                    </a:xfrm>
                    <a:prstGeom prst="rect">
                      <a:avLst/>
                    </a:prstGeom>
                    <a:noFill/>
                    <a:ln>
                      <a:noFill/>
                    </a:ln>
                  </pic:spPr>
                </pic:pic>
              </a:graphicData>
            </a:graphic>
          </wp:inline>
        </w:drawing>
      </w:r>
      <w:r w:rsidRPr="002A1AC8">
        <w:rPr>
          <w:rFonts w:ascii="Times New Roman" w:hAnsi="Times New Roman" w:cs="Times New Roman"/>
          <w:b/>
          <w:bCs/>
          <w:sz w:val="24"/>
          <w:szCs w:val="24"/>
        </w:rPr>
        <w:t xml:space="preserve"> - </w:t>
      </w:r>
      <w:r w:rsidRPr="002A1AC8">
        <w:rPr>
          <w:rFonts w:ascii="Times New Roman" w:hAnsi="Times New Roman" w:cs="Times New Roman"/>
          <w:bCs/>
          <w:sz w:val="24"/>
          <w:szCs w:val="24"/>
        </w:rPr>
        <w:t>норматив потребления холодной воды в целях содержания общего имущества в многоквартирном доме</w:t>
      </w:r>
      <w:r w:rsidRPr="002A1AC8">
        <w:rPr>
          <w:rFonts w:ascii="Times New Roman" w:hAnsi="Times New Roman" w:cs="Times New Roman"/>
          <w:b/>
          <w:bCs/>
          <w:sz w:val="24"/>
          <w:szCs w:val="24"/>
        </w:rPr>
        <w:t>;</w:t>
      </w:r>
    </w:p>
    <w:p w:rsidR="00481E8F" w:rsidRDefault="00481E8F" w:rsidP="004610E9">
      <w:pPr>
        <w:pStyle w:val="a5"/>
        <w:numPr>
          <w:ilvl w:val="0"/>
          <w:numId w:val="23"/>
        </w:numPr>
        <w:autoSpaceDE w:val="0"/>
        <w:autoSpaceDN w:val="0"/>
        <w:adjustRightInd w:val="0"/>
        <w:spacing w:after="0" w:line="240" w:lineRule="auto"/>
        <w:jc w:val="both"/>
        <w:rPr>
          <w:rFonts w:ascii="Times New Roman" w:hAnsi="Times New Roman" w:cs="Times New Roman"/>
          <w:sz w:val="24"/>
          <w:szCs w:val="24"/>
        </w:rPr>
      </w:pPr>
      <w:r>
        <w:rPr>
          <w:noProof/>
          <w:position w:val="-12"/>
          <w:lang w:eastAsia="ru-RU"/>
        </w:rPr>
        <w:drawing>
          <wp:inline distT="0" distB="0" distL="0" distR="0">
            <wp:extent cx="389890" cy="3022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302260"/>
                    </a:xfrm>
                    <a:prstGeom prst="rect">
                      <a:avLst/>
                    </a:prstGeom>
                    <a:noFill/>
                    <a:ln>
                      <a:noFill/>
                    </a:ln>
                  </pic:spPr>
                </pic:pic>
              </a:graphicData>
            </a:graphic>
          </wp:inline>
        </w:drawing>
      </w:r>
      <w:r w:rsidRPr="00481E8F">
        <w:rPr>
          <w:rFonts w:ascii="Times New Roman" w:hAnsi="Times New Roman" w:cs="Times New Roman"/>
          <w:sz w:val="24"/>
          <w:szCs w:val="24"/>
        </w:rPr>
        <w:t xml:space="preserve"> - норматив потребления горячей воды в целях содержания общего имущества в многоквартирном доме;</w:t>
      </w:r>
    </w:p>
    <w:p w:rsidR="00481E8F" w:rsidRPr="00481E8F" w:rsidRDefault="00481E8F" w:rsidP="00481E8F">
      <w:pPr>
        <w:pStyle w:val="a5"/>
        <w:autoSpaceDE w:val="0"/>
        <w:autoSpaceDN w:val="0"/>
        <w:adjustRightInd w:val="0"/>
        <w:spacing w:after="0" w:line="240" w:lineRule="auto"/>
        <w:ind w:left="1509"/>
        <w:jc w:val="both"/>
        <w:rPr>
          <w:rFonts w:ascii="Times New Roman" w:hAnsi="Times New Roman" w:cs="Times New Roman"/>
          <w:sz w:val="24"/>
          <w:szCs w:val="24"/>
        </w:rPr>
      </w:pPr>
    </w:p>
    <w:p w:rsidR="00AF213B" w:rsidRPr="00481E8F" w:rsidRDefault="00481E8F" w:rsidP="004610E9">
      <w:pPr>
        <w:pStyle w:val="a5"/>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 формуле 15</w:t>
      </w:r>
    </w:p>
    <w:p w:rsidR="00481E8F" w:rsidRPr="00481E8F" w:rsidRDefault="00481E8F" w:rsidP="004610E9">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Pr>
          <w:noProof/>
          <w:position w:val="-6"/>
          <w:lang w:eastAsia="ru-RU"/>
        </w:rPr>
        <w:drawing>
          <wp:inline distT="0" distB="0" distL="0" distR="0">
            <wp:extent cx="365760"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238760"/>
                    </a:xfrm>
                    <a:prstGeom prst="rect">
                      <a:avLst/>
                    </a:prstGeom>
                    <a:noFill/>
                    <a:ln>
                      <a:noFill/>
                    </a:ln>
                  </pic:spPr>
                </pic:pic>
              </a:graphicData>
            </a:graphic>
          </wp:inline>
        </w:drawing>
      </w:r>
      <w:r w:rsidRPr="00481E8F">
        <w:rPr>
          <w:rFonts w:ascii="Times New Roman" w:hAnsi="Times New Roman" w:cs="Times New Roman"/>
          <w:sz w:val="24"/>
          <w:szCs w:val="24"/>
        </w:rPr>
        <w:t xml:space="preserve"> - норматив потребления соответствующего вида коммунального ресурса в целях содержания общего имущества в </w:t>
      </w:r>
      <w:r>
        <w:rPr>
          <w:rFonts w:ascii="Times New Roman" w:hAnsi="Times New Roman" w:cs="Times New Roman"/>
          <w:sz w:val="24"/>
          <w:szCs w:val="24"/>
        </w:rPr>
        <w:t>МКД</w:t>
      </w:r>
      <w:r w:rsidRPr="00481E8F">
        <w:rPr>
          <w:rFonts w:ascii="Times New Roman" w:hAnsi="Times New Roman" w:cs="Times New Roman"/>
          <w:sz w:val="24"/>
          <w:szCs w:val="24"/>
        </w:rPr>
        <w:t xml:space="preserve"> за расчетный период,</w:t>
      </w:r>
      <w:r>
        <w:rPr>
          <w:rFonts w:ascii="Times New Roman" w:hAnsi="Times New Roman" w:cs="Times New Roman"/>
          <w:sz w:val="24"/>
          <w:szCs w:val="24"/>
        </w:rPr>
        <w:t xml:space="preserve"> установленный в соответствии с Правилами </w:t>
      </w:r>
      <w:r w:rsidRPr="00481E8F">
        <w:rPr>
          <w:rFonts w:ascii="Times New Roman" w:hAnsi="Times New Roman" w:cs="Times New Roman"/>
          <w:sz w:val="24"/>
          <w:szCs w:val="24"/>
        </w:rPr>
        <w:t>установления и определения нормативов потребления коммунальных услуг, утвержденными постановлением Пр</w:t>
      </w:r>
      <w:r>
        <w:rPr>
          <w:rFonts w:ascii="Times New Roman" w:hAnsi="Times New Roman" w:cs="Times New Roman"/>
          <w:sz w:val="24"/>
          <w:szCs w:val="24"/>
        </w:rPr>
        <w:t>авительства РФ</w:t>
      </w:r>
      <w:r w:rsidRPr="00481E8F">
        <w:rPr>
          <w:rFonts w:ascii="Times New Roman" w:hAnsi="Times New Roman" w:cs="Times New Roman"/>
          <w:sz w:val="24"/>
          <w:szCs w:val="24"/>
        </w:rPr>
        <w:t xml:space="preserve"> от 23 мая 2006 г. </w:t>
      </w:r>
      <w:r>
        <w:rPr>
          <w:rFonts w:ascii="Times New Roman" w:hAnsi="Times New Roman" w:cs="Times New Roman"/>
          <w:sz w:val="24"/>
          <w:szCs w:val="24"/>
        </w:rPr>
        <w:t>№</w:t>
      </w:r>
      <w:r w:rsidRPr="00481E8F">
        <w:rPr>
          <w:rFonts w:ascii="Times New Roman" w:hAnsi="Times New Roman" w:cs="Times New Roman"/>
          <w:sz w:val="24"/>
          <w:szCs w:val="24"/>
        </w:rPr>
        <w:t xml:space="preserve"> 306;</w:t>
      </w:r>
    </w:p>
    <w:p w:rsidR="00481E8F" w:rsidRDefault="00481E8F" w:rsidP="00481E8F">
      <w:pPr>
        <w:pStyle w:val="a5"/>
        <w:spacing w:after="0" w:line="240" w:lineRule="auto"/>
        <w:ind w:left="1440"/>
        <w:jc w:val="both"/>
        <w:rPr>
          <w:rFonts w:ascii="Times New Roman" w:hAnsi="Times New Roman" w:cs="Times New Roman"/>
          <w:sz w:val="24"/>
          <w:szCs w:val="24"/>
        </w:rPr>
      </w:pPr>
    </w:p>
    <w:p w:rsidR="00AF213B" w:rsidRDefault="00481E8F" w:rsidP="00481E8F">
      <w:pPr>
        <w:spacing w:after="0" w:line="240" w:lineRule="auto"/>
        <w:jc w:val="both"/>
        <w:rPr>
          <w:rFonts w:ascii="Times New Roman" w:hAnsi="Times New Roman" w:cs="Times New Roman"/>
          <w:b/>
          <w:sz w:val="24"/>
          <w:szCs w:val="24"/>
        </w:rPr>
      </w:pPr>
      <w:r w:rsidRPr="00481E8F">
        <w:rPr>
          <w:rFonts w:ascii="Times New Roman" w:hAnsi="Times New Roman" w:cs="Times New Roman"/>
          <w:b/>
          <w:sz w:val="24"/>
          <w:szCs w:val="24"/>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МКД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481E8F" w:rsidRPr="00481E8F" w:rsidRDefault="00481E8F" w:rsidP="004610E9">
      <w:pPr>
        <w:pStyle w:val="a5"/>
        <w:numPr>
          <w:ilvl w:val="0"/>
          <w:numId w:val="20"/>
        </w:numPr>
        <w:autoSpaceDE w:val="0"/>
        <w:autoSpaceDN w:val="0"/>
        <w:adjustRightInd w:val="0"/>
        <w:spacing w:after="0" w:line="240" w:lineRule="auto"/>
        <w:jc w:val="both"/>
        <w:rPr>
          <w:rFonts w:ascii="Times New Roman" w:hAnsi="Times New Roman" w:cs="Times New Roman"/>
          <w:b/>
          <w:bCs/>
          <w:sz w:val="24"/>
          <w:szCs w:val="24"/>
        </w:rPr>
      </w:pPr>
      <w:proofErr w:type="gramStart"/>
      <w:r w:rsidRPr="00481E8F">
        <w:rPr>
          <w:rFonts w:ascii="Times New Roman" w:hAnsi="Times New Roman" w:cs="Times New Roman"/>
          <w:b/>
          <w:sz w:val="24"/>
          <w:szCs w:val="24"/>
        </w:rPr>
        <w:t>В формуле 18</w:t>
      </w:r>
      <w:r w:rsidRPr="00481E8F">
        <w:rPr>
          <w:rFonts w:ascii="Times New Roman" w:hAnsi="Times New Roman" w:cs="Times New Roman"/>
          <w:b/>
          <w:bCs/>
          <w:position w:val="-12"/>
          <w:sz w:val="24"/>
          <w:szCs w:val="24"/>
        </w:rPr>
        <w:t xml:space="preserve"> </w:t>
      </w:r>
      <w:r>
        <w:rPr>
          <w:b/>
          <w:noProof/>
          <w:position w:val="-12"/>
          <w:lang w:eastAsia="ru-RU"/>
        </w:rPr>
        <w:drawing>
          <wp:inline distT="0" distB="0" distL="0" distR="0">
            <wp:extent cx="309880" cy="286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0" cy="286385"/>
                    </a:xfrm>
                    <a:prstGeom prst="rect">
                      <a:avLst/>
                    </a:prstGeom>
                    <a:noFill/>
                    <a:ln>
                      <a:noFill/>
                    </a:ln>
                  </pic:spPr>
                </pic:pic>
              </a:graphicData>
            </a:graphic>
          </wp:inline>
        </w:drawing>
      </w:r>
      <w:r w:rsidRPr="00481E8F">
        <w:rPr>
          <w:rFonts w:ascii="Times New Roman" w:hAnsi="Times New Roman" w:cs="Times New Roman"/>
          <w:b/>
          <w:bCs/>
          <w:sz w:val="24"/>
          <w:szCs w:val="24"/>
        </w:rPr>
        <w:t xml:space="preserve"> - </w:t>
      </w:r>
      <w:r w:rsidRPr="00481E8F">
        <w:rPr>
          <w:rFonts w:ascii="Times New Roman" w:hAnsi="Times New Roman" w:cs="Times New Roman"/>
          <w:bCs/>
          <w:sz w:val="24"/>
          <w:szCs w:val="24"/>
        </w:rPr>
        <w:t xml:space="preserve">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w:t>
      </w:r>
      <w:r w:rsidRPr="00481E8F">
        <w:rPr>
          <w:rFonts w:ascii="Times New Roman" w:hAnsi="Times New Roman" w:cs="Times New Roman"/>
          <w:b/>
          <w:bCs/>
          <w:sz w:val="24"/>
          <w:szCs w:val="24"/>
        </w:rPr>
        <w:t xml:space="preserve">определенный при осуществлении оплаты коммунальной услуги по отоплению в течение отопительного периода в порядке, установленном </w:t>
      </w:r>
      <w:hyperlink r:id="rId13" w:history="1">
        <w:r w:rsidRPr="00481E8F">
          <w:rPr>
            <w:rFonts w:ascii="Times New Roman" w:hAnsi="Times New Roman" w:cs="Times New Roman"/>
            <w:b/>
            <w:bCs/>
            <w:sz w:val="24"/>
            <w:szCs w:val="24"/>
          </w:rPr>
          <w:t>пунктом 54</w:t>
        </w:r>
      </w:hyperlink>
      <w:r w:rsidRPr="00481E8F">
        <w:rPr>
          <w:rFonts w:ascii="Times New Roman" w:hAnsi="Times New Roman" w:cs="Times New Roman"/>
          <w:b/>
          <w:bCs/>
          <w:sz w:val="24"/>
          <w:szCs w:val="24"/>
        </w:rPr>
        <w:t xml:space="preserve"> Правил, а при оплате равномерно в течение календарного года установленный исходя из среднемесячного объема расхода</w:t>
      </w:r>
      <w:proofErr w:type="gramEnd"/>
      <w:r w:rsidRPr="00481E8F">
        <w:rPr>
          <w:rFonts w:ascii="Times New Roman" w:hAnsi="Times New Roman" w:cs="Times New Roman"/>
          <w:b/>
          <w:bCs/>
          <w:sz w:val="24"/>
          <w:szCs w:val="24"/>
        </w:rPr>
        <w:t xml:space="preserve"> такого коммунального ресурса, использованного при производстве коммунальной услуги</w:t>
      </w:r>
      <w:r>
        <w:rPr>
          <w:rFonts w:ascii="Times New Roman" w:hAnsi="Times New Roman" w:cs="Times New Roman"/>
          <w:b/>
          <w:bCs/>
          <w:sz w:val="24"/>
          <w:szCs w:val="24"/>
        </w:rPr>
        <w:t xml:space="preserve"> по отоплению за предыдущий год</w:t>
      </w:r>
      <w:r>
        <w:rPr>
          <w:rFonts w:ascii="Times New Roman" w:hAnsi="Times New Roman" w:cs="Times New Roman"/>
          <w:bCs/>
          <w:sz w:val="24"/>
          <w:szCs w:val="24"/>
        </w:rPr>
        <w:t xml:space="preserve"> (п. 20 приложения №2).</w:t>
      </w:r>
    </w:p>
    <w:p w:rsidR="00481E8F" w:rsidRPr="00481E8F" w:rsidRDefault="00481E8F" w:rsidP="00481E8F">
      <w:pPr>
        <w:pStyle w:val="a5"/>
        <w:autoSpaceDE w:val="0"/>
        <w:autoSpaceDN w:val="0"/>
        <w:adjustRightInd w:val="0"/>
        <w:spacing w:after="0" w:line="240" w:lineRule="auto"/>
        <w:jc w:val="both"/>
        <w:rPr>
          <w:rFonts w:ascii="Times New Roman" w:hAnsi="Times New Roman" w:cs="Times New Roman"/>
          <w:b/>
          <w:bCs/>
          <w:sz w:val="24"/>
          <w:szCs w:val="24"/>
        </w:rPr>
      </w:pPr>
    </w:p>
    <w:p w:rsidR="00481E8F" w:rsidRPr="00481E8F" w:rsidRDefault="00481E8F" w:rsidP="004610E9">
      <w:pPr>
        <w:pStyle w:val="a5"/>
        <w:numPr>
          <w:ilvl w:val="0"/>
          <w:numId w:val="20"/>
        </w:numPr>
        <w:autoSpaceDE w:val="0"/>
        <w:autoSpaceDN w:val="0"/>
        <w:adjustRightInd w:val="0"/>
        <w:spacing w:after="0" w:line="240" w:lineRule="auto"/>
        <w:jc w:val="both"/>
        <w:rPr>
          <w:rFonts w:ascii="Times New Roman" w:hAnsi="Times New Roman" w:cs="Times New Roman"/>
          <w:b/>
          <w:bCs/>
          <w:sz w:val="24"/>
          <w:szCs w:val="24"/>
        </w:rPr>
      </w:pPr>
      <w:proofErr w:type="gramStart"/>
      <w:r w:rsidRPr="00481E8F">
        <w:rPr>
          <w:rFonts w:ascii="Times New Roman" w:hAnsi="Times New Roman" w:cs="Times New Roman"/>
          <w:b/>
          <w:bCs/>
          <w:sz w:val="24"/>
          <w:szCs w:val="24"/>
        </w:rP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w:t>
      </w:r>
      <w:r w:rsidRPr="00481E8F">
        <w:rPr>
          <w:rFonts w:ascii="Times New Roman" w:hAnsi="Times New Roman" w:cs="Times New Roman"/>
          <w:bCs/>
          <w:sz w:val="24"/>
          <w:szCs w:val="24"/>
        </w:rPr>
        <w:t>, с использованием которого была произведена коммунальная услуга по отоплению, и индивидуальные (квартирные) приборы</w:t>
      </w:r>
      <w:proofErr w:type="gramEnd"/>
      <w:r w:rsidRPr="00481E8F">
        <w:rPr>
          <w:rFonts w:ascii="Times New Roman" w:hAnsi="Times New Roman" w:cs="Times New Roman"/>
          <w:bCs/>
          <w:sz w:val="24"/>
          <w:szCs w:val="24"/>
        </w:rPr>
        <w:t xml:space="preserve"> учета тепловой энергии (распределители) установлены во всех жилых и нежилых помещениях в многоквартирном доме, определяется </w:t>
      </w:r>
      <w:r w:rsidRPr="00481E8F">
        <w:rPr>
          <w:rFonts w:ascii="Times New Roman" w:hAnsi="Times New Roman" w:cs="Times New Roman"/>
          <w:b/>
          <w:bCs/>
          <w:sz w:val="24"/>
          <w:szCs w:val="24"/>
        </w:rPr>
        <w:t>по формуле 18(1)</w:t>
      </w:r>
      <w:r>
        <w:rPr>
          <w:rFonts w:ascii="Times New Roman" w:hAnsi="Times New Roman" w:cs="Times New Roman"/>
          <w:b/>
          <w:bCs/>
          <w:sz w:val="24"/>
          <w:szCs w:val="24"/>
        </w:rPr>
        <w:t xml:space="preserve"> </w:t>
      </w:r>
      <w:r>
        <w:rPr>
          <w:rFonts w:ascii="Times New Roman" w:hAnsi="Times New Roman" w:cs="Times New Roman"/>
          <w:bCs/>
          <w:sz w:val="24"/>
          <w:szCs w:val="24"/>
        </w:rPr>
        <w:t>(п. 21 приложения №2)</w:t>
      </w:r>
      <w:r w:rsidRPr="00481E8F">
        <w:rPr>
          <w:rFonts w:ascii="Times New Roman" w:hAnsi="Times New Roman" w:cs="Times New Roman"/>
          <w:b/>
          <w:bCs/>
          <w:sz w:val="24"/>
          <w:szCs w:val="24"/>
        </w:rPr>
        <w:t>:</w:t>
      </w:r>
    </w:p>
    <w:p w:rsidR="00481E8F" w:rsidRDefault="00481E8F" w:rsidP="00481E8F">
      <w:pPr>
        <w:autoSpaceDE w:val="0"/>
        <w:autoSpaceDN w:val="0"/>
        <w:adjustRightInd w:val="0"/>
        <w:spacing w:after="0" w:line="240" w:lineRule="auto"/>
        <w:jc w:val="both"/>
        <w:outlineLvl w:val="0"/>
        <w:rPr>
          <w:rFonts w:ascii="Times New Roman" w:hAnsi="Times New Roman" w:cs="Times New Roman"/>
          <w:b/>
          <w:bCs/>
          <w:sz w:val="24"/>
          <w:szCs w:val="24"/>
        </w:rPr>
      </w:pPr>
    </w:p>
    <w:p w:rsidR="00481E8F" w:rsidRDefault="00481E8F" w:rsidP="00481E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position w:val="-34"/>
          <w:sz w:val="24"/>
          <w:szCs w:val="24"/>
          <w:lang w:eastAsia="ru-RU"/>
        </w:rPr>
        <w:drawing>
          <wp:inline distT="0" distB="0" distL="0" distR="0">
            <wp:extent cx="3387090" cy="604520"/>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7090" cy="604520"/>
                    </a:xfrm>
                    <a:prstGeom prst="rect">
                      <a:avLst/>
                    </a:prstGeom>
                    <a:noFill/>
                    <a:ln>
                      <a:noFill/>
                    </a:ln>
                  </pic:spPr>
                </pic:pic>
              </a:graphicData>
            </a:graphic>
          </wp:inline>
        </w:drawing>
      </w:r>
      <w:r>
        <w:rPr>
          <w:rFonts w:ascii="Times New Roman" w:hAnsi="Times New Roman" w:cs="Times New Roman"/>
          <w:b/>
          <w:bCs/>
          <w:sz w:val="24"/>
          <w:szCs w:val="24"/>
        </w:rPr>
        <w:t>,</w:t>
      </w:r>
    </w:p>
    <w:p w:rsidR="00481E8F" w:rsidRDefault="00481E8F" w:rsidP="00481E8F">
      <w:pPr>
        <w:autoSpaceDE w:val="0"/>
        <w:autoSpaceDN w:val="0"/>
        <w:adjustRightInd w:val="0"/>
        <w:spacing w:after="0" w:line="240" w:lineRule="auto"/>
        <w:jc w:val="both"/>
        <w:rPr>
          <w:rFonts w:ascii="Times New Roman" w:hAnsi="Times New Roman" w:cs="Times New Roman"/>
          <w:b/>
          <w:bCs/>
          <w:sz w:val="24"/>
          <w:szCs w:val="24"/>
        </w:rPr>
      </w:pPr>
    </w:p>
    <w:p w:rsidR="00481E8F" w:rsidRDefault="00481E8F" w:rsidP="00481E8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где:</w:t>
      </w:r>
    </w:p>
    <w:p w:rsidR="00481E8F" w:rsidRPr="00481E8F" w:rsidRDefault="00481E8F" w:rsidP="004610E9">
      <w:pPr>
        <w:pStyle w:val="a5"/>
        <w:numPr>
          <w:ilvl w:val="0"/>
          <w:numId w:val="24"/>
        </w:numPr>
        <w:autoSpaceDE w:val="0"/>
        <w:autoSpaceDN w:val="0"/>
        <w:adjustRightInd w:val="0"/>
        <w:spacing w:after="0" w:line="240" w:lineRule="auto"/>
        <w:jc w:val="both"/>
        <w:rPr>
          <w:rFonts w:ascii="Times New Roman" w:hAnsi="Times New Roman" w:cs="Times New Roman"/>
          <w:b/>
          <w:bCs/>
          <w:sz w:val="24"/>
          <w:szCs w:val="24"/>
        </w:rPr>
      </w:pPr>
      <w:r>
        <w:rPr>
          <w:noProof/>
          <w:position w:val="-12"/>
          <w:lang w:eastAsia="ru-RU"/>
        </w:rPr>
        <w:drawing>
          <wp:inline distT="0" distB="0" distL="0" distR="0">
            <wp:extent cx="262255" cy="286385"/>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86385"/>
                    </a:xfrm>
                    <a:prstGeom prst="rect">
                      <a:avLst/>
                    </a:prstGeom>
                    <a:noFill/>
                    <a:ln>
                      <a:noFill/>
                    </a:ln>
                  </pic:spPr>
                </pic:pic>
              </a:graphicData>
            </a:graphic>
          </wp:inline>
        </w:drawing>
      </w:r>
      <w:r w:rsidRPr="00481E8F">
        <w:rPr>
          <w:rFonts w:ascii="Times New Roman" w:hAnsi="Times New Roman" w:cs="Times New Roman"/>
          <w:b/>
          <w:bCs/>
          <w:sz w:val="24"/>
          <w:szCs w:val="24"/>
        </w:rPr>
        <w:t xml:space="preserve"> - </w:t>
      </w:r>
      <w:r w:rsidRPr="00E70CE5">
        <w:rPr>
          <w:rFonts w:ascii="Times New Roman" w:hAnsi="Times New Roman" w:cs="Times New Roman"/>
          <w:bCs/>
          <w:sz w:val="24"/>
          <w:szCs w:val="24"/>
        </w:rPr>
        <w:t xml:space="preserve">удельный расход v-го коммунального ресурса, использованного в целях производства коммунальной услуги по отоплению, определяемый </w:t>
      </w:r>
      <w:r w:rsidRPr="00481E8F">
        <w:rPr>
          <w:rFonts w:ascii="Times New Roman" w:hAnsi="Times New Roman" w:cs="Times New Roman"/>
          <w:b/>
          <w:bCs/>
          <w:sz w:val="24"/>
          <w:szCs w:val="24"/>
        </w:rPr>
        <w:t>по формуле 18(2):</w:t>
      </w:r>
    </w:p>
    <w:p w:rsidR="00481E8F" w:rsidRDefault="00481E8F" w:rsidP="00481E8F">
      <w:pPr>
        <w:autoSpaceDE w:val="0"/>
        <w:autoSpaceDN w:val="0"/>
        <w:adjustRightInd w:val="0"/>
        <w:spacing w:after="0" w:line="240" w:lineRule="auto"/>
        <w:jc w:val="both"/>
        <w:outlineLvl w:val="0"/>
        <w:rPr>
          <w:rFonts w:ascii="Times New Roman" w:hAnsi="Times New Roman" w:cs="Times New Roman"/>
          <w:b/>
          <w:bCs/>
          <w:sz w:val="24"/>
          <w:szCs w:val="24"/>
        </w:rPr>
      </w:pPr>
    </w:p>
    <w:p w:rsidR="00481E8F" w:rsidRDefault="00481E8F" w:rsidP="00481E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position w:val="-30"/>
          <w:sz w:val="24"/>
          <w:szCs w:val="24"/>
          <w:lang w:eastAsia="ru-RU"/>
        </w:rPr>
        <w:drawing>
          <wp:inline distT="0" distB="0" distL="0" distR="0">
            <wp:extent cx="1248410" cy="548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548640"/>
                    </a:xfrm>
                    <a:prstGeom prst="rect">
                      <a:avLst/>
                    </a:prstGeom>
                    <a:noFill/>
                    <a:ln>
                      <a:noFill/>
                    </a:ln>
                  </pic:spPr>
                </pic:pic>
              </a:graphicData>
            </a:graphic>
          </wp:inline>
        </w:drawing>
      </w:r>
      <w:r>
        <w:rPr>
          <w:rFonts w:ascii="Times New Roman" w:hAnsi="Times New Roman" w:cs="Times New Roman"/>
          <w:b/>
          <w:bCs/>
          <w:sz w:val="24"/>
          <w:szCs w:val="24"/>
        </w:rPr>
        <w:t>,</w:t>
      </w:r>
    </w:p>
    <w:p w:rsidR="00481E8F" w:rsidRDefault="00481E8F" w:rsidP="00481E8F">
      <w:pPr>
        <w:autoSpaceDE w:val="0"/>
        <w:autoSpaceDN w:val="0"/>
        <w:adjustRightInd w:val="0"/>
        <w:spacing w:after="0" w:line="240" w:lineRule="auto"/>
        <w:jc w:val="center"/>
        <w:rPr>
          <w:rFonts w:ascii="Times New Roman" w:hAnsi="Times New Roman" w:cs="Times New Roman"/>
          <w:b/>
          <w:bCs/>
          <w:sz w:val="24"/>
          <w:szCs w:val="24"/>
        </w:rPr>
      </w:pPr>
    </w:p>
    <w:p w:rsidR="00481E8F" w:rsidRDefault="00E70CE5" w:rsidP="00481E8F">
      <w:pPr>
        <w:pStyle w:val="a5"/>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г</w:t>
      </w:r>
      <w:r w:rsidR="00481E8F">
        <w:rPr>
          <w:rFonts w:ascii="Times New Roman" w:hAnsi="Times New Roman" w:cs="Times New Roman"/>
          <w:b/>
          <w:sz w:val="24"/>
          <w:szCs w:val="24"/>
        </w:rPr>
        <w:t>де</w:t>
      </w:r>
      <w:r>
        <w:rPr>
          <w:rFonts w:ascii="Times New Roman" w:hAnsi="Times New Roman" w:cs="Times New Roman"/>
          <w:b/>
          <w:sz w:val="24"/>
          <w:szCs w:val="24"/>
        </w:rPr>
        <w:t>:</w:t>
      </w:r>
    </w:p>
    <w:p w:rsidR="00E70CE5" w:rsidRDefault="00E70CE5" w:rsidP="004610E9">
      <w:pPr>
        <w:pStyle w:val="a5"/>
        <w:numPr>
          <w:ilvl w:val="0"/>
          <w:numId w:val="24"/>
        </w:numPr>
        <w:autoSpaceDE w:val="0"/>
        <w:autoSpaceDN w:val="0"/>
        <w:adjustRightInd w:val="0"/>
        <w:spacing w:after="0" w:line="240" w:lineRule="auto"/>
        <w:jc w:val="both"/>
        <w:rPr>
          <w:rFonts w:ascii="Times New Roman" w:hAnsi="Times New Roman" w:cs="Times New Roman"/>
          <w:b/>
          <w:bCs/>
          <w:sz w:val="24"/>
          <w:szCs w:val="24"/>
        </w:rPr>
      </w:pPr>
      <w:r>
        <w:rPr>
          <w:noProof/>
          <w:position w:val="-12"/>
          <w:lang w:eastAsia="ru-RU"/>
        </w:rPr>
        <w:drawing>
          <wp:inline distT="0" distB="0" distL="0" distR="0">
            <wp:extent cx="309880" cy="2863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0" cy="286385"/>
                    </a:xfrm>
                    <a:prstGeom prst="rect">
                      <a:avLst/>
                    </a:prstGeom>
                    <a:noFill/>
                    <a:ln>
                      <a:noFill/>
                    </a:ln>
                  </pic:spPr>
                </pic:pic>
              </a:graphicData>
            </a:graphic>
          </wp:inline>
        </w:drawing>
      </w:r>
      <w:r w:rsidRPr="00E70CE5">
        <w:rPr>
          <w:rFonts w:ascii="Times New Roman" w:hAnsi="Times New Roman" w:cs="Times New Roman"/>
          <w:b/>
          <w:bCs/>
          <w:sz w:val="24"/>
          <w:szCs w:val="24"/>
        </w:rPr>
        <w:t xml:space="preserve"> </w:t>
      </w:r>
      <w:proofErr w:type="gramStart"/>
      <w:r w:rsidRPr="00E70CE5">
        <w:rPr>
          <w:rFonts w:ascii="Times New Roman" w:hAnsi="Times New Roman" w:cs="Times New Roman"/>
          <w:b/>
          <w:bCs/>
          <w:sz w:val="24"/>
          <w:szCs w:val="24"/>
        </w:rPr>
        <w:t xml:space="preserve">- </w:t>
      </w:r>
      <w:r w:rsidRPr="00E70CE5">
        <w:rPr>
          <w:rFonts w:ascii="Times New Roman" w:hAnsi="Times New Roman" w:cs="Times New Roman"/>
          <w:bCs/>
          <w:sz w:val="24"/>
          <w:szCs w:val="24"/>
        </w:rPr>
        <w:t xml:space="preserve">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18" w:history="1">
        <w:r w:rsidRPr="009D278A">
          <w:rPr>
            <w:rFonts w:ascii="Times New Roman" w:hAnsi="Times New Roman" w:cs="Times New Roman"/>
            <w:bCs/>
            <w:sz w:val="24"/>
            <w:szCs w:val="24"/>
          </w:rPr>
          <w:t>пунктом 54</w:t>
        </w:r>
      </w:hyperlink>
      <w:r w:rsidRPr="00E70CE5">
        <w:rPr>
          <w:rFonts w:ascii="Times New Roman" w:hAnsi="Times New Roman" w:cs="Times New Roman"/>
          <w:bCs/>
          <w:sz w:val="24"/>
          <w:szCs w:val="24"/>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E70CE5">
        <w:rPr>
          <w:rFonts w:ascii="Times New Roman" w:hAnsi="Times New Roman" w:cs="Times New Roman"/>
          <w:bCs/>
          <w:sz w:val="24"/>
          <w:szCs w:val="24"/>
        </w:rPr>
        <w:t xml:space="preserve">, </w:t>
      </w:r>
      <w:proofErr w:type="gramStart"/>
      <w:r w:rsidRPr="00E70CE5">
        <w:rPr>
          <w:rFonts w:ascii="Times New Roman" w:hAnsi="Times New Roman" w:cs="Times New Roman"/>
          <w:bCs/>
          <w:sz w:val="24"/>
          <w:szCs w:val="24"/>
        </w:rPr>
        <w:t>использованного</w:t>
      </w:r>
      <w:proofErr w:type="gramEnd"/>
      <w:r w:rsidRPr="00E70CE5">
        <w:rPr>
          <w:rFonts w:ascii="Times New Roman" w:hAnsi="Times New Roman" w:cs="Times New Roman"/>
          <w:bCs/>
          <w:sz w:val="24"/>
          <w:szCs w:val="24"/>
        </w:rPr>
        <w:t xml:space="preserve"> при производстве коммунальной услуги по отоплению за предыдущий год</w:t>
      </w:r>
      <w:r w:rsidRPr="00E70CE5">
        <w:rPr>
          <w:rFonts w:ascii="Times New Roman" w:hAnsi="Times New Roman" w:cs="Times New Roman"/>
          <w:b/>
          <w:bCs/>
          <w:sz w:val="24"/>
          <w:szCs w:val="24"/>
        </w:rPr>
        <w:t>;</w:t>
      </w:r>
    </w:p>
    <w:p w:rsidR="009D278A" w:rsidRPr="009D278A" w:rsidRDefault="009D278A" w:rsidP="004610E9">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9D278A">
        <w:rPr>
          <w:rFonts w:ascii="Times New Roman" w:hAnsi="Times New Roman" w:cs="Times New Roman"/>
          <w:sz w:val="24"/>
          <w:szCs w:val="24"/>
        </w:rPr>
        <w:t>Q</w:t>
      </w:r>
      <w:proofErr w:type="gramEnd"/>
      <w:r w:rsidRPr="009D278A">
        <w:rPr>
          <w:rFonts w:ascii="Times New Roman" w:hAnsi="Times New Roman" w:cs="Times New Roman"/>
          <w:sz w:val="24"/>
          <w:szCs w:val="24"/>
          <w:vertAlign w:val="subscript"/>
        </w:rPr>
        <w:t>гв</w:t>
      </w:r>
      <w:proofErr w:type="spellEnd"/>
      <w:r w:rsidRPr="009D278A">
        <w:rPr>
          <w:rFonts w:ascii="Times New Roman" w:hAnsi="Times New Roman" w:cs="Times New Roman"/>
          <w:sz w:val="24"/>
          <w:szCs w:val="24"/>
        </w:rPr>
        <w:t xml:space="preserve"> + </w:t>
      </w:r>
      <w:proofErr w:type="spellStart"/>
      <w:r w:rsidRPr="009D278A">
        <w:rPr>
          <w:rFonts w:ascii="Times New Roman" w:hAnsi="Times New Roman" w:cs="Times New Roman"/>
          <w:sz w:val="24"/>
          <w:szCs w:val="24"/>
        </w:rPr>
        <w:t>Q</w:t>
      </w:r>
      <w:r w:rsidRPr="009D278A">
        <w:rPr>
          <w:rFonts w:ascii="Times New Roman" w:hAnsi="Times New Roman" w:cs="Times New Roman"/>
          <w:sz w:val="24"/>
          <w:szCs w:val="24"/>
          <w:vertAlign w:val="subscript"/>
        </w:rPr>
        <w:t>от</w:t>
      </w:r>
      <w:proofErr w:type="spellEnd"/>
      <w:r w:rsidRPr="009D278A">
        <w:rPr>
          <w:rFonts w:ascii="Times New Roman" w:hAnsi="Times New Roman" w:cs="Times New Roman"/>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19" w:history="1">
        <w:r w:rsidRPr="009D278A">
          <w:rPr>
            <w:rFonts w:ascii="Times New Roman" w:hAnsi="Times New Roman" w:cs="Times New Roman"/>
            <w:sz w:val="24"/>
            <w:szCs w:val="24"/>
          </w:rPr>
          <w:t>пунктом 54</w:t>
        </w:r>
      </w:hyperlink>
      <w:r w:rsidRPr="009D278A">
        <w:rPr>
          <w:rFonts w:ascii="Times New Roman" w:hAnsi="Times New Roman" w:cs="Times New Roman"/>
          <w:sz w:val="24"/>
          <w:szCs w:val="24"/>
        </w:rPr>
        <w:t xml:space="preserve"> Правил;</w:t>
      </w:r>
    </w:p>
    <w:p w:rsidR="009D278A" w:rsidRDefault="009D278A" w:rsidP="004610E9">
      <w:pPr>
        <w:pStyle w:val="a5"/>
        <w:numPr>
          <w:ilvl w:val="0"/>
          <w:numId w:val="24"/>
        </w:numPr>
        <w:autoSpaceDE w:val="0"/>
        <w:autoSpaceDN w:val="0"/>
        <w:adjustRightInd w:val="0"/>
        <w:spacing w:after="0" w:line="240" w:lineRule="auto"/>
        <w:jc w:val="both"/>
        <w:rPr>
          <w:rFonts w:ascii="Times New Roman" w:hAnsi="Times New Roman" w:cs="Times New Roman"/>
          <w:b/>
          <w:bCs/>
          <w:sz w:val="24"/>
          <w:szCs w:val="24"/>
        </w:rPr>
      </w:pPr>
      <w:r>
        <w:rPr>
          <w:noProof/>
          <w:position w:val="-12"/>
          <w:lang w:eastAsia="ru-RU"/>
        </w:rPr>
        <w:drawing>
          <wp:inline distT="0" distB="0" distL="0" distR="0">
            <wp:extent cx="262255" cy="286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86385"/>
                    </a:xfrm>
                    <a:prstGeom prst="rect">
                      <a:avLst/>
                    </a:prstGeom>
                    <a:noFill/>
                    <a:ln>
                      <a:noFill/>
                    </a:ln>
                  </pic:spPr>
                </pic:pic>
              </a:graphicData>
            </a:graphic>
          </wp:inline>
        </w:drawing>
      </w:r>
      <w:r w:rsidRPr="009D278A">
        <w:rPr>
          <w:rFonts w:ascii="Times New Roman" w:hAnsi="Times New Roman" w:cs="Times New Roman"/>
          <w:b/>
          <w:bCs/>
          <w:sz w:val="24"/>
          <w:szCs w:val="24"/>
        </w:rPr>
        <w:t xml:space="preserve"> и </w:t>
      </w:r>
      <w:r>
        <w:rPr>
          <w:noProof/>
          <w:position w:val="-12"/>
          <w:lang w:eastAsia="ru-RU"/>
        </w:rPr>
        <w:drawing>
          <wp:inline distT="0" distB="0" distL="0" distR="0">
            <wp:extent cx="365760" cy="2863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286385"/>
                    </a:xfrm>
                    <a:prstGeom prst="rect">
                      <a:avLst/>
                    </a:prstGeom>
                    <a:noFill/>
                    <a:ln>
                      <a:noFill/>
                    </a:ln>
                  </pic:spPr>
                </pic:pic>
              </a:graphicData>
            </a:graphic>
          </wp:inline>
        </w:drawing>
      </w:r>
      <w:r w:rsidRPr="009D278A">
        <w:rPr>
          <w:rFonts w:ascii="Times New Roman" w:hAnsi="Times New Roman" w:cs="Times New Roman"/>
          <w:b/>
          <w:bCs/>
          <w:sz w:val="24"/>
          <w:szCs w:val="24"/>
        </w:rPr>
        <w:t xml:space="preserve"> - </w:t>
      </w:r>
      <w:r w:rsidRPr="009D278A">
        <w:rPr>
          <w:rFonts w:ascii="Times New Roman" w:hAnsi="Times New Roman" w:cs="Times New Roman"/>
          <w:bCs/>
          <w:sz w:val="24"/>
          <w:szCs w:val="24"/>
        </w:rPr>
        <w:t xml:space="preserve">показатели объема (количества) потребленной за расчетный период тепловой энергии, определяемые в соответствии с </w:t>
      </w:r>
      <w:hyperlink r:id="rId22" w:history="1">
        <w:r w:rsidRPr="009D278A">
          <w:rPr>
            <w:rFonts w:ascii="Times New Roman" w:hAnsi="Times New Roman" w:cs="Times New Roman"/>
            <w:b/>
            <w:bCs/>
            <w:sz w:val="24"/>
            <w:szCs w:val="24"/>
          </w:rPr>
          <w:t>формулой 3(3)</w:t>
        </w:r>
      </w:hyperlink>
      <w:r w:rsidRPr="009D278A">
        <w:rPr>
          <w:rFonts w:ascii="Times New Roman" w:hAnsi="Times New Roman" w:cs="Times New Roman"/>
          <w:bCs/>
          <w:sz w:val="24"/>
          <w:szCs w:val="24"/>
        </w:rPr>
        <w:t>, предусмотренной настоящим приложением</w:t>
      </w:r>
      <w:r>
        <w:rPr>
          <w:rFonts w:ascii="Times New Roman" w:hAnsi="Times New Roman" w:cs="Times New Roman"/>
          <w:b/>
          <w:bCs/>
          <w:sz w:val="24"/>
          <w:szCs w:val="24"/>
        </w:rPr>
        <w:t>;</w:t>
      </w:r>
    </w:p>
    <w:p w:rsidR="009D278A" w:rsidRPr="009D278A" w:rsidRDefault="009D278A" w:rsidP="004610E9">
      <w:pPr>
        <w:pStyle w:val="a5"/>
        <w:numPr>
          <w:ilvl w:val="0"/>
          <w:numId w:val="24"/>
        </w:numPr>
        <w:autoSpaceDE w:val="0"/>
        <w:autoSpaceDN w:val="0"/>
        <w:adjustRightInd w:val="0"/>
        <w:spacing w:after="0" w:line="240" w:lineRule="auto"/>
        <w:jc w:val="both"/>
        <w:rPr>
          <w:rFonts w:ascii="Times New Roman" w:hAnsi="Times New Roman" w:cs="Times New Roman"/>
          <w:bCs/>
          <w:sz w:val="24"/>
          <w:szCs w:val="24"/>
        </w:rPr>
      </w:pPr>
      <w:proofErr w:type="spellStart"/>
      <w:r w:rsidRPr="009D278A">
        <w:rPr>
          <w:rFonts w:ascii="Times New Roman" w:hAnsi="Times New Roman" w:cs="Times New Roman"/>
          <w:b/>
          <w:bCs/>
          <w:sz w:val="24"/>
          <w:szCs w:val="24"/>
        </w:rPr>
        <w:t>S</w:t>
      </w:r>
      <w:r w:rsidRPr="009D278A">
        <w:rPr>
          <w:rFonts w:ascii="Times New Roman" w:hAnsi="Times New Roman" w:cs="Times New Roman"/>
          <w:b/>
          <w:bCs/>
          <w:sz w:val="24"/>
          <w:szCs w:val="24"/>
          <w:vertAlign w:val="superscript"/>
        </w:rPr>
        <w:t>i</w:t>
      </w:r>
      <w:proofErr w:type="spellEnd"/>
      <w:r w:rsidRPr="009D278A">
        <w:rPr>
          <w:rFonts w:ascii="Times New Roman" w:hAnsi="Times New Roman" w:cs="Times New Roman"/>
          <w:b/>
          <w:bCs/>
          <w:sz w:val="24"/>
          <w:szCs w:val="24"/>
        </w:rPr>
        <w:t xml:space="preserve"> - </w:t>
      </w:r>
      <w:r w:rsidRPr="009D278A">
        <w:rPr>
          <w:rFonts w:ascii="Times New Roman" w:hAnsi="Times New Roman" w:cs="Times New Roman"/>
          <w:bCs/>
          <w:sz w:val="24"/>
          <w:szCs w:val="24"/>
        </w:rPr>
        <w:t>общая площадь i-го жилого помещения (квартиры) или нежилого помещения в многоквартирном доме;</w:t>
      </w:r>
    </w:p>
    <w:p w:rsidR="009D278A" w:rsidRPr="009D278A" w:rsidRDefault="009D278A" w:rsidP="004610E9">
      <w:pPr>
        <w:pStyle w:val="a5"/>
        <w:numPr>
          <w:ilvl w:val="0"/>
          <w:numId w:val="24"/>
        </w:num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9D278A">
        <w:rPr>
          <w:rFonts w:ascii="Times New Roman" w:hAnsi="Times New Roman" w:cs="Times New Roman"/>
          <w:b/>
          <w:bCs/>
          <w:sz w:val="24"/>
          <w:szCs w:val="24"/>
        </w:rPr>
        <w:t>S</w:t>
      </w:r>
      <w:proofErr w:type="gramEnd"/>
      <w:r w:rsidRPr="009D278A">
        <w:rPr>
          <w:rFonts w:ascii="Times New Roman" w:hAnsi="Times New Roman" w:cs="Times New Roman"/>
          <w:b/>
          <w:bCs/>
          <w:sz w:val="24"/>
          <w:szCs w:val="24"/>
          <w:vertAlign w:val="subscript"/>
        </w:rPr>
        <w:t>об</w:t>
      </w:r>
      <w:proofErr w:type="spellEnd"/>
      <w:r w:rsidRPr="009D278A">
        <w:rPr>
          <w:rFonts w:ascii="Times New Roman" w:hAnsi="Times New Roman" w:cs="Times New Roman"/>
          <w:b/>
          <w:bCs/>
          <w:sz w:val="24"/>
          <w:szCs w:val="24"/>
        </w:rPr>
        <w:t xml:space="preserve"> - </w:t>
      </w:r>
      <w:r w:rsidRPr="009D278A">
        <w:rPr>
          <w:rFonts w:ascii="Times New Roman" w:hAnsi="Times New Roman" w:cs="Times New Roman"/>
          <w:bCs/>
          <w:sz w:val="24"/>
          <w:szCs w:val="24"/>
        </w:rPr>
        <w:t>общая площадь всех жилых помещений (квартир) и нежилых помещений в многоквартирном доме;</w:t>
      </w:r>
    </w:p>
    <w:p w:rsidR="009D278A" w:rsidRPr="009D278A" w:rsidRDefault="009D278A" w:rsidP="004610E9">
      <w:pPr>
        <w:pStyle w:val="a5"/>
        <w:numPr>
          <w:ilvl w:val="0"/>
          <w:numId w:val="24"/>
        </w:numPr>
        <w:autoSpaceDE w:val="0"/>
        <w:autoSpaceDN w:val="0"/>
        <w:adjustRightInd w:val="0"/>
        <w:spacing w:after="0" w:line="240" w:lineRule="auto"/>
        <w:jc w:val="both"/>
        <w:rPr>
          <w:rFonts w:ascii="Times New Roman" w:hAnsi="Times New Roman" w:cs="Times New Roman"/>
          <w:bCs/>
          <w:sz w:val="24"/>
          <w:szCs w:val="24"/>
        </w:rPr>
      </w:pPr>
      <w:r>
        <w:rPr>
          <w:noProof/>
          <w:position w:val="-12"/>
          <w:lang w:eastAsia="ru-RU"/>
        </w:rPr>
        <w:drawing>
          <wp:inline distT="0" distB="0" distL="0" distR="0">
            <wp:extent cx="286385" cy="286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286385"/>
                    </a:xfrm>
                    <a:prstGeom prst="rect">
                      <a:avLst/>
                    </a:prstGeom>
                    <a:noFill/>
                    <a:ln>
                      <a:noFill/>
                    </a:ln>
                  </pic:spPr>
                </pic:pic>
              </a:graphicData>
            </a:graphic>
          </wp:inline>
        </w:drawing>
      </w:r>
      <w:r w:rsidRPr="009D278A">
        <w:rPr>
          <w:rFonts w:ascii="Times New Roman" w:hAnsi="Times New Roman" w:cs="Times New Roman"/>
          <w:b/>
          <w:bCs/>
          <w:sz w:val="24"/>
          <w:szCs w:val="24"/>
        </w:rPr>
        <w:t xml:space="preserve"> - </w:t>
      </w:r>
      <w:r w:rsidRPr="009D278A">
        <w:rPr>
          <w:rFonts w:ascii="Times New Roman" w:hAnsi="Times New Roman" w:cs="Times New Roman"/>
          <w:bCs/>
          <w:sz w:val="24"/>
          <w:szCs w:val="24"/>
        </w:rPr>
        <w:t>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D278A" w:rsidRPr="00B36FEE" w:rsidRDefault="00B36FEE" w:rsidP="004610E9">
      <w:pPr>
        <w:pStyle w:val="a5"/>
        <w:numPr>
          <w:ilvl w:val="0"/>
          <w:numId w:val="25"/>
        </w:numPr>
        <w:autoSpaceDE w:val="0"/>
        <w:autoSpaceDN w:val="0"/>
        <w:adjustRightInd w:val="0"/>
        <w:spacing w:after="0" w:line="240" w:lineRule="auto"/>
        <w:ind w:left="709" w:hanging="425"/>
        <w:jc w:val="both"/>
        <w:rPr>
          <w:rFonts w:ascii="Times New Roman" w:hAnsi="Times New Roman" w:cs="Times New Roman"/>
          <w:b/>
          <w:bCs/>
          <w:sz w:val="24"/>
          <w:szCs w:val="24"/>
        </w:rPr>
      </w:pPr>
      <w:r w:rsidRPr="00B36FEE">
        <w:rPr>
          <w:rFonts w:ascii="Times New Roman" w:hAnsi="Times New Roman" w:cs="Times New Roman"/>
          <w:b/>
          <w:bCs/>
          <w:sz w:val="24"/>
          <w:szCs w:val="24"/>
        </w:rPr>
        <w:t>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кр.i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пр.i</w:t>
      </w:r>
      <w:proofErr w:type="spellEnd"/>
      <w:r>
        <w:rPr>
          <w:rFonts w:ascii="Times New Roman" w:hAnsi="Times New Roman" w:cs="Times New Roman"/>
          <w:sz w:val="24"/>
          <w:szCs w:val="24"/>
        </w:rPr>
        <w:t>, (п. 20 (2) приложения №»), где:</w:t>
      </w:r>
    </w:p>
    <w:p w:rsidR="00B36FEE" w:rsidRPr="00B36FEE" w:rsidRDefault="00B36FEE" w:rsidP="004610E9">
      <w:pPr>
        <w:pStyle w:val="a5"/>
        <w:numPr>
          <w:ilvl w:val="0"/>
          <w:numId w:val="26"/>
        </w:num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B36FEE">
        <w:rPr>
          <w:rFonts w:ascii="Times New Roman" w:hAnsi="Times New Roman" w:cs="Times New Roman"/>
          <w:b/>
          <w:bCs/>
          <w:sz w:val="24"/>
          <w:szCs w:val="24"/>
        </w:rPr>
        <w:t>P</w:t>
      </w:r>
      <w:proofErr w:type="gramEnd"/>
      <w:r w:rsidRPr="00B36FEE">
        <w:rPr>
          <w:rFonts w:ascii="Times New Roman" w:hAnsi="Times New Roman" w:cs="Times New Roman"/>
          <w:b/>
          <w:bCs/>
          <w:sz w:val="24"/>
          <w:szCs w:val="24"/>
          <w:vertAlign w:val="subscript"/>
        </w:rPr>
        <w:t>кр.i</w:t>
      </w:r>
      <w:proofErr w:type="spellEnd"/>
      <w:r w:rsidRPr="00B36FEE">
        <w:rPr>
          <w:rFonts w:ascii="Times New Roman" w:hAnsi="Times New Roman" w:cs="Times New Roman"/>
          <w:b/>
          <w:bCs/>
          <w:sz w:val="24"/>
          <w:szCs w:val="24"/>
        </w:rPr>
        <w:t xml:space="preserve"> - </w:t>
      </w:r>
      <w:r w:rsidRPr="00B36FEE">
        <w:rPr>
          <w:rFonts w:ascii="Times New Roman" w:hAnsi="Times New Roman" w:cs="Times New Roman"/>
          <w:bCs/>
          <w:sz w:val="24"/>
          <w:szCs w:val="24"/>
        </w:rPr>
        <w:t xml:space="preserve">размер платы за коммунальную услугу по отоплению в i-м жилом или нежилом помещении в многоквартирном доме, определенный по </w:t>
      </w:r>
      <w:hyperlink r:id="rId24" w:history="1">
        <w:r w:rsidRPr="00B36FEE">
          <w:rPr>
            <w:rFonts w:ascii="Times New Roman" w:hAnsi="Times New Roman" w:cs="Times New Roman"/>
            <w:b/>
            <w:bCs/>
            <w:sz w:val="24"/>
            <w:szCs w:val="24"/>
          </w:rPr>
          <w:t>формуле 18(1)</w:t>
        </w:r>
      </w:hyperlink>
      <w:r w:rsidRPr="00B36FEE">
        <w:rPr>
          <w:rFonts w:ascii="Times New Roman" w:hAnsi="Times New Roman" w:cs="Times New Roman"/>
          <w:bCs/>
          <w:sz w:val="24"/>
          <w:szCs w:val="24"/>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w:t>
      </w:r>
      <w:r>
        <w:rPr>
          <w:rFonts w:ascii="Times New Roman" w:hAnsi="Times New Roman" w:cs="Times New Roman"/>
          <w:bCs/>
          <w:sz w:val="24"/>
          <w:szCs w:val="24"/>
        </w:rPr>
        <w:t>имущества в МКД</w:t>
      </w:r>
      <w:r w:rsidRPr="00B36FEE">
        <w:rPr>
          <w:rFonts w:ascii="Times New Roman" w:hAnsi="Times New Roman" w:cs="Times New Roman"/>
          <w:bCs/>
          <w:sz w:val="24"/>
          <w:szCs w:val="24"/>
        </w:rPr>
        <w:t xml:space="preserve">, с использованием </w:t>
      </w:r>
      <w:proofErr w:type="gramStart"/>
      <w:r w:rsidRPr="00B36FEE">
        <w:rPr>
          <w:rFonts w:ascii="Times New Roman" w:hAnsi="Times New Roman" w:cs="Times New Roman"/>
          <w:bCs/>
          <w:sz w:val="24"/>
          <w:szCs w:val="24"/>
        </w:rPr>
        <w:t>которого</w:t>
      </w:r>
      <w:proofErr w:type="gramEnd"/>
      <w:r w:rsidRPr="00B36FEE">
        <w:rPr>
          <w:rFonts w:ascii="Times New Roman" w:hAnsi="Times New Roman" w:cs="Times New Roman"/>
          <w:bCs/>
          <w:sz w:val="24"/>
          <w:szCs w:val="24"/>
        </w:rPr>
        <w:t xml:space="preserve"> была произведена коммунальная услуга по отоплению;</w:t>
      </w:r>
    </w:p>
    <w:p w:rsidR="00B36FEE" w:rsidRPr="00B36FEE" w:rsidRDefault="00B36FEE" w:rsidP="004610E9">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B36FEE">
        <w:rPr>
          <w:rFonts w:ascii="Times New Roman" w:hAnsi="Times New Roman" w:cs="Times New Roman"/>
          <w:b/>
          <w:sz w:val="24"/>
          <w:szCs w:val="24"/>
        </w:rPr>
        <w:t>P</w:t>
      </w:r>
      <w:proofErr w:type="gramEnd"/>
      <w:r w:rsidRPr="00B36FEE">
        <w:rPr>
          <w:rFonts w:ascii="Times New Roman" w:hAnsi="Times New Roman" w:cs="Times New Roman"/>
          <w:b/>
          <w:sz w:val="24"/>
          <w:szCs w:val="24"/>
          <w:vertAlign w:val="subscript"/>
        </w:rPr>
        <w:t>пр.i</w:t>
      </w:r>
      <w:proofErr w:type="spellEnd"/>
      <w:r w:rsidRPr="00B36FEE">
        <w:rPr>
          <w:rFonts w:ascii="Times New Roman" w:hAnsi="Times New Roman" w:cs="Times New Roman"/>
          <w:sz w:val="24"/>
          <w:szCs w:val="24"/>
        </w:rPr>
        <w:t xml:space="preserve"> - размер платы за коммунальную услугу по отоплению, начисленный за прошедший год потребителю в i-м жилом или нежилом </w:t>
      </w:r>
      <w:r>
        <w:rPr>
          <w:rFonts w:ascii="Times New Roman" w:hAnsi="Times New Roman" w:cs="Times New Roman"/>
          <w:sz w:val="24"/>
          <w:szCs w:val="24"/>
        </w:rPr>
        <w:t>помещении в МКД</w:t>
      </w:r>
      <w:r w:rsidRPr="00B36FEE">
        <w:rPr>
          <w:rFonts w:ascii="Times New Roman" w:hAnsi="Times New Roman" w:cs="Times New Roman"/>
          <w:sz w:val="24"/>
          <w:szCs w:val="24"/>
        </w:rPr>
        <w:t xml:space="preserve">, определенный в соответствии с </w:t>
      </w:r>
      <w:hyperlink r:id="rId25" w:history="1">
        <w:r w:rsidRPr="00B36FEE">
          <w:rPr>
            <w:rFonts w:ascii="Times New Roman" w:hAnsi="Times New Roman" w:cs="Times New Roman"/>
            <w:b/>
            <w:sz w:val="24"/>
            <w:szCs w:val="24"/>
          </w:rPr>
          <w:t>формулой 18(1)</w:t>
        </w:r>
      </w:hyperlink>
      <w:r w:rsidRPr="00B36FEE">
        <w:rPr>
          <w:rFonts w:ascii="Times New Roman" w:hAnsi="Times New Roman" w:cs="Times New Roman"/>
          <w:sz w:val="24"/>
          <w:szCs w:val="24"/>
        </w:rPr>
        <w:t>, предусмотренной настоящим приложением, исходя из среднемесячного потребления тепловой энергии за предыдущий год.</w:t>
      </w:r>
    </w:p>
    <w:p w:rsidR="00B36FEE" w:rsidRPr="009860D0" w:rsidRDefault="004B3847" w:rsidP="004610E9">
      <w:pPr>
        <w:pStyle w:val="a5"/>
        <w:numPr>
          <w:ilvl w:val="0"/>
          <w:numId w:val="25"/>
        </w:numPr>
        <w:autoSpaceDE w:val="0"/>
        <w:autoSpaceDN w:val="0"/>
        <w:adjustRightInd w:val="0"/>
        <w:spacing w:after="0" w:line="240" w:lineRule="auto"/>
        <w:ind w:left="709" w:hanging="425"/>
        <w:jc w:val="both"/>
        <w:rPr>
          <w:rFonts w:ascii="Times New Roman" w:hAnsi="Times New Roman" w:cs="Times New Roman"/>
          <w:b/>
          <w:bCs/>
          <w:sz w:val="24"/>
          <w:szCs w:val="24"/>
        </w:rPr>
      </w:pPr>
      <w:proofErr w:type="gramStart"/>
      <w:r w:rsidRPr="004B3847">
        <w:rPr>
          <w:rFonts w:ascii="Times New Roman" w:hAnsi="Times New Roman" w:cs="Times New Roman"/>
          <w:b/>
          <w:bCs/>
          <w:sz w:val="24"/>
          <w:szCs w:val="24"/>
        </w:rPr>
        <w:t xml:space="preserve">В случае отсутствия индивидуального или общего (квартирного) прибора учета горячей воды при наличии обязанности установки такого прибора учета </w:t>
      </w:r>
      <w:r w:rsidRPr="004B3847">
        <w:rPr>
          <w:rFonts w:ascii="Times New Roman" w:hAnsi="Times New Roman" w:cs="Times New Roman"/>
          <w:bCs/>
          <w:sz w:val="24"/>
          <w:szCs w:val="24"/>
        </w:rPr>
        <w:t xml:space="preserve">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w:t>
      </w:r>
      <w:r w:rsidRPr="004B3847">
        <w:rPr>
          <w:rFonts w:ascii="Times New Roman" w:hAnsi="Times New Roman" w:cs="Times New Roman"/>
          <w:b/>
          <w:bCs/>
          <w:sz w:val="24"/>
          <w:szCs w:val="24"/>
        </w:rPr>
        <w:t>определяется по формуле 20(3):</w:t>
      </w:r>
      <w:r w:rsidR="009860D0">
        <w:rPr>
          <w:rFonts w:ascii="Times New Roman" w:hAnsi="Times New Roman" w:cs="Times New Roman"/>
          <w:b/>
          <w:bCs/>
          <w:sz w:val="24"/>
          <w:szCs w:val="24"/>
        </w:rPr>
        <w:t xml:space="preserve"> </w:t>
      </w:r>
      <w:r w:rsidR="009860D0">
        <w:rPr>
          <w:rFonts w:ascii="Times New Roman" w:hAnsi="Times New Roman" w:cs="Times New Roman"/>
          <w:noProof/>
          <w:position w:val="-12"/>
          <w:sz w:val="24"/>
          <w:szCs w:val="24"/>
          <w:lang w:eastAsia="ru-RU"/>
        </w:rPr>
        <w:drawing>
          <wp:inline distT="0" distB="0" distL="0" distR="0">
            <wp:extent cx="3427095" cy="286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7095" cy="286385"/>
                    </a:xfrm>
                    <a:prstGeom prst="rect">
                      <a:avLst/>
                    </a:prstGeom>
                    <a:noFill/>
                    <a:ln>
                      <a:noFill/>
                    </a:ln>
                  </pic:spPr>
                </pic:pic>
              </a:graphicData>
            </a:graphic>
          </wp:inline>
        </w:drawing>
      </w:r>
      <w:r w:rsidR="009860D0">
        <w:rPr>
          <w:rFonts w:ascii="Times New Roman" w:hAnsi="Times New Roman" w:cs="Times New Roman"/>
          <w:sz w:val="24"/>
          <w:szCs w:val="24"/>
        </w:rPr>
        <w:t xml:space="preserve"> (п. 22 (2) приложения №2), где:</w:t>
      </w:r>
      <w:proofErr w:type="gramEnd"/>
    </w:p>
    <w:p w:rsidR="009860D0" w:rsidRPr="009860D0" w:rsidRDefault="009860D0" w:rsidP="004610E9">
      <w:pPr>
        <w:pStyle w:val="a5"/>
        <w:numPr>
          <w:ilvl w:val="0"/>
          <w:numId w:val="27"/>
        </w:num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9860D0">
        <w:rPr>
          <w:rFonts w:ascii="Times New Roman" w:hAnsi="Times New Roman" w:cs="Times New Roman"/>
          <w:b/>
          <w:bCs/>
          <w:sz w:val="24"/>
          <w:szCs w:val="24"/>
        </w:rPr>
        <w:lastRenderedPageBreak/>
        <w:t>K</w:t>
      </w:r>
      <w:proofErr w:type="gramEnd"/>
      <w:r w:rsidRPr="009860D0">
        <w:rPr>
          <w:rFonts w:ascii="Times New Roman" w:hAnsi="Times New Roman" w:cs="Times New Roman"/>
          <w:b/>
          <w:bCs/>
          <w:sz w:val="24"/>
          <w:szCs w:val="24"/>
          <w:vertAlign w:val="subscript"/>
        </w:rPr>
        <w:t>пов</w:t>
      </w:r>
      <w:proofErr w:type="spellEnd"/>
      <w:r w:rsidRPr="009860D0">
        <w:rPr>
          <w:rFonts w:ascii="Times New Roman" w:hAnsi="Times New Roman" w:cs="Times New Roman"/>
          <w:b/>
          <w:bCs/>
          <w:sz w:val="24"/>
          <w:szCs w:val="24"/>
        </w:rPr>
        <w:t xml:space="preserve"> - </w:t>
      </w:r>
      <w:r w:rsidRPr="009860D0">
        <w:rPr>
          <w:rFonts w:ascii="Times New Roman" w:hAnsi="Times New Roman" w:cs="Times New Roman"/>
          <w:bCs/>
          <w:sz w:val="24"/>
          <w:szCs w:val="24"/>
        </w:rPr>
        <w:t>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860D0" w:rsidRPr="009860D0" w:rsidRDefault="009860D0" w:rsidP="004610E9">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sidRPr="005863A7">
        <w:rPr>
          <w:b/>
          <w:noProof/>
          <w:position w:val="-12"/>
          <w:lang w:eastAsia="ru-RU"/>
        </w:rPr>
        <w:drawing>
          <wp:inline distT="0" distB="0" distL="0" distR="0">
            <wp:extent cx="334010" cy="286385"/>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86385"/>
                    </a:xfrm>
                    <a:prstGeom prst="rect">
                      <a:avLst/>
                    </a:prstGeom>
                    <a:noFill/>
                    <a:ln>
                      <a:noFill/>
                    </a:ln>
                  </pic:spPr>
                </pic:pic>
              </a:graphicData>
            </a:graphic>
          </wp:inline>
        </w:drawing>
      </w:r>
      <w:r w:rsidRPr="009860D0">
        <w:rPr>
          <w:rFonts w:ascii="Times New Roman" w:hAnsi="Times New Roman" w:cs="Times New Roman"/>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860D0" w:rsidRPr="009860D0" w:rsidRDefault="009860D0" w:rsidP="004610E9">
      <w:pPr>
        <w:pStyle w:val="a5"/>
        <w:numPr>
          <w:ilvl w:val="0"/>
          <w:numId w:val="27"/>
        </w:numPr>
        <w:autoSpaceDE w:val="0"/>
        <w:autoSpaceDN w:val="0"/>
        <w:adjustRightInd w:val="0"/>
        <w:spacing w:after="0" w:line="240" w:lineRule="auto"/>
        <w:jc w:val="both"/>
        <w:rPr>
          <w:rFonts w:ascii="Times New Roman" w:hAnsi="Times New Roman" w:cs="Times New Roman"/>
          <w:bCs/>
          <w:sz w:val="24"/>
          <w:szCs w:val="24"/>
        </w:rPr>
      </w:pPr>
      <w:proofErr w:type="spellStart"/>
      <w:r w:rsidRPr="009860D0">
        <w:rPr>
          <w:rFonts w:ascii="Times New Roman" w:hAnsi="Times New Roman" w:cs="Times New Roman"/>
          <w:b/>
          <w:bCs/>
          <w:sz w:val="24"/>
          <w:szCs w:val="24"/>
        </w:rPr>
        <w:t>Т</w:t>
      </w:r>
      <w:r w:rsidRPr="009860D0">
        <w:rPr>
          <w:rFonts w:ascii="Times New Roman" w:hAnsi="Times New Roman" w:cs="Times New Roman"/>
          <w:b/>
          <w:bCs/>
          <w:sz w:val="24"/>
          <w:szCs w:val="24"/>
          <w:vertAlign w:val="superscript"/>
        </w:rPr>
        <w:t>хв</w:t>
      </w:r>
      <w:proofErr w:type="spellEnd"/>
      <w:r w:rsidRPr="009860D0">
        <w:rPr>
          <w:rFonts w:ascii="Times New Roman" w:hAnsi="Times New Roman" w:cs="Times New Roman"/>
          <w:b/>
          <w:bCs/>
          <w:sz w:val="24"/>
          <w:szCs w:val="24"/>
        </w:rPr>
        <w:t xml:space="preserve"> - </w:t>
      </w:r>
      <w:r w:rsidRPr="009860D0">
        <w:rPr>
          <w:rFonts w:ascii="Times New Roman" w:hAnsi="Times New Roman" w:cs="Times New Roman"/>
          <w:bCs/>
          <w:sz w:val="24"/>
          <w:szCs w:val="24"/>
        </w:rPr>
        <w:t>тариф на холодную воду, установленный в соответствии с законодательством Российской Федерации;</w:t>
      </w:r>
    </w:p>
    <w:p w:rsidR="005863A7" w:rsidRPr="005863A7" w:rsidRDefault="005863A7" w:rsidP="004610E9">
      <w:pPr>
        <w:pStyle w:val="a5"/>
        <w:numPr>
          <w:ilvl w:val="0"/>
          <w:numId w:val="27"/>
        </w:numPr>
        <w:autoSpaceDE w:val="0"/>
        <w:autoSpaceDN w:val="0"/>
        <w:adjustRightInd w:val="0"/>
        <w:spacing w:after="0" w:line="240" w:lineRule="auto"/>
        <w:jc w:val="both"/>
        <w:rPr>
          <w:rFonts w:ascii="Times New Roman" w:hAnsi="Times New Roman" w:cs="Times New Roman"/>
          <w:sz w:val="24"/>
          <w:szCs w:val="24"/>
        </w:rPr>
      </w:pPr>
      <w:r>
        <w:rPr>
          <w:noProof/>
          <w:position w:val="-12"/>
          <w:lang w:eastAsia="ru-RU"/>
        </w:rPr>
        <w:drawing>
          <wp:inline distT="0" distB="0" distL="0" distR="0">
            <wp:extent cx="262255" cy="286385"/>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86385"/>
                    </a:xfrm>
                    <a:prstGeom prst="rect">
                      <a:avLst/>
                    </a:prstGeom>
                    <a:noFill/>
                    <a:ln>
                      <a:noFill/>
                    </a:ln>
                  </pic:spPr>
                </pic:pic>
              </a:graphicData>
            </a:graphic>
          </wp:inline>
        </w:drawing>
      </w:r>
      <w:r w:rsidRPr="005863A7">
        <w:rPr>
          <w:rFonts w:ascii="Times New Roman" w:hAnsi="Times New Roman" w:cs="Times New Roman"/>
          <w:sz w:val="24"/>
          <w:szCs w:val="24"/>
        </w:rPr>
        <w:t xml:space="preserve"> - удельный расход v-го коммунального ресурса на подогрев воды, утвержденный в соответствии с законо</w:t>
      </w:r>
      <w:r>
        <w:rPr>
          <w:rFonts w:ascii="Times New Roman" w:hAnsi="Times New Roman" w:cs="Times New Roman"/>
          <w:sz w:val="24"/>
          <w:szCs w:val="24"/>
        </w:rPr>
        <w:t>дательством РФ</w:t>
      </w:r>
      <w:r w:rsidRPr="005863A7">
        <w:rPr>
          <w:rFonts w:ascii="Times New Roman" w:hAnsi="Times New Roman" w:cs="Times New Roman"/>
          <w:sz w:val="24"/>
          <w:szCs w:val="24"/>
        </w:rPr>
        <w:t xml:space="preserve">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w:t>
      </w:r>
      <w:proofErr w:type="spellStart"/>
      <w:r w:rsidRPr="005863A7">
        <w:rPr>
          <w:rFonts w:ascii="Times New Roman" w:hAnsi="Times New Roman" w:cs="Times New Roman"/>
          <w:sz w:val="24"/>
          <w:szCs w:val="24"/>
        </w:rPr>
        <w:t>общедомового</w:t>
      </w:r>
      <w:proofErr w:type="spellEnd"/>
      <w:r w:rsidRPr="005863A7">
        <w:rPr>
          <w:rFonts w:ascii="Times New Roman" w:hAnsi="Times New Roman" w:cs="Times New Roman"/>
          <w:sz w:val="24"/>
          <w:szCs w:val="24"/>
        </w:rPr>
        <w:t>)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w:t>
      </w:r>
      <w:r>
        <w:rPr>
          <w:rFonts w:ascii="Times New Roman" w:hAnsi="Times New Roman" w:cs="Times New Roman"/>
          <w:sz w:val="24"/>
          <w:szCs w:val="24"/>
        </w:rPr>
        <w:t>овые нужды МКД</w:t>
      </w:r>
      <w:r w:rsidRPr="005863A7">
        <w:rPr>
          <w:rFonts w:ascii="Times New Roman" w:hAnsi="Times New Roman" w:cs="Times New Roman"/>
          <w:sz w:val="24"/>
          <w:szCs w:val="24"/>
        </w:rPr>
        <w:t xml:space="preserve">, определяется по </w:t>
      </w:r>
      <w:hyperlink r:id="rId29" w:history="1">
        <w:r w:rsidRPr="005863A7">
          <w:rPr>
            <w:rFonts w:ascii="Times New Roman" w:hAnsi="Times New Roman" w:cs="Times New Roman"/>
            <w:b/>
            <w:sz w:val="24"/>
            <w:szCs w:val="24"/>
          </w:rPr>
          <w:t>формуле 20(1)</w:t>
        </w:r>
      </w:hyperlink>
      <w:r w:rsidRPr="005863A7">
        <w:rPr>
          <w:rFonts w:ascii="Times New Roman" w:hAnsi="Times New Roman" w:cs="Times New Roman"/>
          <w:b/>
          <w:sz w:val="24"/>
          <w:szCs w:val="24"/>
        </w:rPr>
        <w:t>.</w:t>
      </w:r>
    </w:p>
    <w:p w:rsidR="009860D0" w:rsidRPr="009D278A" w:rsidRDefault="009860D0" w:rsidP="00F3134A">
      <w:pPr>
        <w:pStyle w:val="a5"/>
        <w:autoSpaceDE w:val="0"/>
        <w:autoSpaceDN w:val="0"/>
        <w:adjustRightInd w:val="0"/>
        <w:spacing w:after="0" w:line="240" w:lineRule="auto"/>
        <w:ind w:left="1429"/>
        <w:jc w:val="both"/>
        <w:rPr>
          <w:rFonts w:ascii="Times New Roman" w:hAnsi="Times New Roman" w:cs="Times New Roman"/>
          <w:b/>
          <w:bCs/>
          <w:sz w:val="24"/>
          <w:szCs w:val="24"/>
        </w:rPr>
      </w:pPr>
    </w:p>
    <w:p w:rsidR="00E70CE5" w:rsidRPr="002D6597" w:rsidRDefault="00F3134A" w:rsidP="004610E9">
      <w:pPr>
        <w:pStyle w:val="a5"/>
        <w:numPr>
          <w:ilvl w:val="0"/>
          <w:numId w:val="25"/>
        </w:numPr>
        <w:spacing w:after="0" w:line="240" w:lineRule="auto"/>
        <w:ind w:left="709" w:hanging="425"/>
        <w:jc w:val="both"/>
        <w:rPr>
          <w:rFonts w:ascii="Times New Roman" w:hAnsi="Times New Roman" w:cs="Times New Roman"/>
          <w:b/>
          <w:sz w:val="24"/>
          <w:szCs w:val="24"/>
        </w:rPr>
      </w:pPr>
      <w:proofErr w:type="gramStart"/>
      <w:r w:rsidRPr="00F3134A">
        <w:rPr>
          <w:rFonts w:ascii="Times New Roman" w:hAnsi="Times New Roman" w:cs="Times New Roman"/>
          <w:b/>
          <w:sz w:val="24"/>
          <w:szCs w:val="24"/>
        </w:rPr>
        <w:t xml:space="preserve">В случае отсутствия общего (квартирного) прибора учета горячей воды при наличии обязанности установки такого прибора учета </w:t>
      </w:r>
      <w:r w:rsidRPr="002D6597">
        <w:rPr>
          <w:rFonts w:ascii="Times New Roman" w:hAnsi="Times New Roman" w:cs="Times New Roman"/>
          <w:sz w:val="24"/>
          <w:szCs w:val="24"/>
        </w:rPr>
        <w:t>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w:t>
      </w:r>
      <w:r w:rsidRPr="00F3134A">
        <w:rPr>
          <w:rFonts w:ascii="Times New Roman" w:hAnsi="Times New Roman" w:cs="Times New Roman"/>
          <w:b/>
          <w:sz w:val="24"/>
          <w:szCs w:val="24"/>
        </w:rPr>
        <w:t xml:space="preserve"> по формуле 21(1):</w:t>
      </w:r>
      <w:r w:rsidR="002D6597" w:rsidRPr="002D6597">
        <w:rPr>
          <w:rFonts w:ascii="Times New Roman" w:hAnsi="Times New Roman" w:cs="Times New Roman"/>
          <w:position w:val="-30"/>
          <w:sz w:val="24"/>
          <w:szCs w:val="24"/>
        </w:rPr>
        <w:t xml:space="preserve"> </w:t>
      </w:r>
      <w:r w:rsidR="002D6597">
        <w:rPr>
          <w:rFonts w:ascii="Times New Roman" w:hAnsi="Times New Roman" w:cs="Times New Roman"/>
          <w:noProof/>
          <w:position w:val="-30"/>
          <w:sz w:val="24"/>
          <w:szCs w:val="24"/>
          <w:lang w:eastAsia="ru-RU"/>
        </w:rPr>
        <w:drawing>
          <wp:inline distT="0" distB="0" distL="0" distR="0">
            <wp:extent cx="1844675" cy="5486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548640"/>
                    </a:xfrm>
                    <a:prstGeom prst="rect">
                      <a:avLst/>
                    </a:prstGeom>
                    <a:noFill/>
                    <a:ln>
                      <a:noFill/>
                    </a:ln>
                  </pic:spPr>
                </pic:pic>
              </a:graphicData>
            </a:graphic>
          </wp:inline>
        </w:drawing>
      </w:r>
      <w:r w:rsidR="002D6597">
        <w:rPr>
          <w:rFonts w:ascii="Times New Roman" w:hAnsi="Times New Roman" w:cs="Times New Roman"/>
          <w:sz w:val="24"/>
          <w:szCs w:val="24"/>
        </w:rPr>
        <w:t xml:space="preserve"> (п. 23 (2) приложения №2), где:</w:t>
      </w:r>
      <w:proofErr w:type="gramEnd"/>
    </w:p>
    <w:p w:rsidR="002D6597" w:rsidRPr="002D6597" w:rsidRDefault="002D6597" w:rsidP="004610E9">
      <w:pPr>
        <w:pStyle w:val="a5"/>
        <w:numPr>
          <w:ilvl w:val="0"/>
          <w:numId w:val="28"/>
        </w:numPr>
        <w:autoSpaceDE w:val="0"/>
        <w:autoSpaceDN w:val="0"/>
        <w:adjustRightInd w:val="0"/>
        <w:spacing w:after="0" w:line="240" w:lineRule="auto"/>
        <w:jc w:val="both"/>
        <w:rPr>
          <w:rFonts w:ascii="Times New Roman" w:hAnsi="Times New Roman" w:cs="Times New Roman"/>
          <w:bCs/>
          <w:sz w:val="24"/>
          <w:szCs w:val="24"/>
        </w:rPr>
      </w:pPr>
      <w:proofErr w:type="spellStart"/>
      <w:r w:rsidRPr="002D6597">
        <w:rPr>
          <w:rFonts w:ascii="Times New Roman" w:hAnsi="Times New Roman" w:cs="Times New Roman"/>
          <w:b/>
          <w:bCs/>
          <w:sz w:val="24"/>
          <w:szCs w:val="24"/>
        </w:rPr>
        <w:t>К</w:t>
      </w:r>
      <w:r w:rsidRPr="002D6597">
        <w:rPr>
          <w:rFonts w:ascii="Times New Roman" w:hAnsi="Times New Roman" w:cs="Times New Roman"/>
          <w:b/>
          <w:bCs/>
          <w:sz w:val="24"/>
          <w:szCs w:val="24"/>
          <w:vertAlign w:val="subscript"/>
        </w:rPr>
        <w:t>пов</w:t>
      </w:r>
      <w:proofErr w:type="spellEnd"/>
      <w:r w:rsidRPr="002D6597">
        <w:rPr>
          <w:rFonts w:ascii="Times New Roman" w:hAnsi="Times New Roman" w:cs="Times New Roman"/>
          <w:b/>
          <w:bCs/>
          <w:sz w:val="24"/>
          <w:szCs w:val="24"/>
        </w:rPr>
        <w:t xml:space="preserve"> - </w:t>
      </w:r>
      <w:r w:rsidRPr="002D6597">
        <w:rPr>
          <w:rFonts w:ascii="Times New Roman" w:hAnsi="Times New Roman" w:cs="Times New Roman"/>
          <w:bCs/>
          <w:sz w:val="24"/>
          <w:szCs w:val="24"/>
        </w:rPr>
        <w:t xml:space="preserve">повышающий коэффициент, величина которого принимается </w:t>
      </w:r>
      <w:proofErr w:type="gramStart"/>
      <w:r w:rsidRPr="002D6597">
        <w:rPr>
          <w:rFonts w:ascii="Times New Roman" w:hAnsi="Times New Roman" w:cs="Times New Roman"/>
          <w:bCs/>
          <w:sz w:val="24"/>
          <w:szCs w:val="24"/>
        </w:rPr>
        <w:t>равной</w:t>
      </w:r>
      <w:proofErr w:type="gramEnd"/>
      <w:r w:rsidRPr="002D6597">
        <w:rPr>
          <w:rFonts w:ascii="Times New Roman" w:hAnsi="Times New Roman" w:cs="Times New Roman"/>
          <w:bCs/>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6597" w:rsidRPr="002D6597" w:rsidRDefault="002D6597" w:rsidP="004610E9">
      <w:pPr>
        <w:pStyle w:val="a5"/>
        <w:numPr>
          <w:ilvl w:val="0"/>
          <w:numId w:val="28"/>
        </w:numPr>
        <w:autoSpaceDE w:val="0"/>
        <w:autoSpaceDN w:val="0"/>
        <w:adjustRightInd w:val="0"/>
        <w:spacing w:after="0" w:line="240" w:lineRule="auto"/>
        <w:jc w:val="both"/>
        <w:rPr>
          <w:rFonts w:ascii="Times New Roman" w:hAnsi="Times New Roman" w:cs="Times New Roman"/>
          <w:sz w:val="24"/>
          <w:szCs w:val="24"/>
        </w:rPr>
      </w:pPr>
      <w:r w:rsidRPr="002D6597">
        <w:rPr>
          <w:b/>
          <w:noProof/>
          <w:position w:val="-12"/>
          <w:lang w:eastAsia="ru-RU"/>
        </w:rPr>
        <w:drawing>
          <wp:inline distT="0" distB="0" distL="0" distR="0">
            <wp:extent cx="309880" cy="286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0" cy="286385"/>
                    </a:xfrm>
                    <a:prstGeom prst="rect">
                      <a:avLst/>
                    </a:prstGeom>
                    <a:noFill/>
                    <a:ln>
                      <a:noFill/>
                    </a:ln>
                  </pic:spPr>
                </pic:pic>
              </a:graphicData>
            </a:graphic>
          </wp:inline>
        </w:drawing>
      </w:r>
      <w:r w:rsidRPr="002D6597">
        <w:rPr>
          <w:rFonts w:ascii="Times New Roman" w:hAnsi="Times New Roman" w:cs="Times New Roman"/>
          <w:b/>
          <w:sz w:val="24"/>
          <w:szCs w:val="24"/>
        </w:rPr>
        <w:t xml:space="preserve"> </w:t>
      </w:r>
      <w:r w:rsidRPr="002D6597">
        <w:rPr>
          <w:rFonts w:ascii="Times New Roman" w:hAnsi="Times New Roman" w:cs="Times New Roman"/>
          <w:sz w:val="24"/>
          <w:szCs w:val="24"/>
        </w:rPr>
        <w:t xml:space="preserve">- размер платы за коммунальную услугу по горячему водоснабжению за расчетный период, определенный в соответствии с </w:t>
      </w:r>
      <w:hyperlink r:id="rId32" w:history="1">
        <w:r w:rsidRPr="002D6597">
          <w:rPr>
            <w:rFonts w:ascii="Times New Roman" w:hAnsi="Times New Roman" w:cs="Times New Roman"/>
            <w:b/>
            <w:sz w:val="24"/>
            <w:szCs w:val="24"/>
          </w:rPr>
          <w:t>формулой 20</w:t>
        </w:r>
      </w:hyperlink>
      <w:r w:rsidRPr="002D6597">
        <w:rPr>
          <w:rFonts w:ascii="Times New Roman" w:hAnsi="Times New Roman" w:cs="Times New Roman"/>
          <w:sz w:val="24"/>
          <w:szCs w:val="24"/>
        </w:rPr>
        <w:t>, предусмотренной настоящим приложением, для i-й коммунальной квартиры;</w:t>
      </w:r>
    </w:p>
    <w:p w:rsidR="002D6597" w:rsidRPr="002D6597" w:rsidRDefault="002D6597" w:rsidP="004610E9">
      <w:pPr>
        <w:pStyle w:val="a5"/>
        <w:numPr>
          <w:ilvl w:val="0"/>
          <w:numId w:val="28"/>
        </w:numPr>
        <w:autoSpaceDE w:val="0"/>
        <w:autoSpaceDN w:val="0"/>
        <w:adjustRightInd w:val="0"/>
        <w:spacing w:after="0" w:line="240" w:lineRule="auto"/>
        <w:jc w:val="both"/>
        <w:rPr>
          <w:rFonts w:ascii="Times New Roman" w:hAnsi="Times New Roman" w:cs="Times New Roman"/>
          <w:sz w:val="24"/>
          <w:szCs w:val="24"/>
        </w:rPr>
      </w:pPr>
      <w:proofErr w:type="spellStart"/>
      <w:r w:rsidRPr="002D6597">
        <w:rPr>
          <w:rFonts w:ascii="Times New Roman" w:hAnsi="Times New Roman" w:cs="Times New Roman"/>
          <w:b/>
          <w:sz w:val="24"/>
          <w:szCs w:val="24"/>
        </w:rPr>
        <w:t>n</w:t>
      </w:r>
      <w:r w:rsidRPr="002D6597">
        <w:rPr>
          <w:rFonts w:ascii="Times New Roman" w:hAnsi="Times New Roman" w:cs="Times New Roman"/>
          <w:b/>
          <w:sz w:val="24"/>
          <w:szCs w:val="24"/>
          <w:vertAlign w:val="subscript"/>
        </w:rPr>
        <w:t>ji</w:t>
      </w:r>
      <w:proofErr w:type="spellEnd"/>
      <w:r w:rsidRPr="002D6597">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D6597" w:rsidRDefault="002D6597" w:rsidP="004610E9">
      <w:pPr>
        <w:pStyle w:val="a5"/>
        <w:numPr>
          <w:ilvl w:val="0"/>
          <w:numId w:val="28"/>
        </w:numPr>
        <w:autoSpaceDE w:val="0"/>
        <w:autoSpaceDN w:val="0"/>
        <w:adjustRightInd w:val="0"/>
        <w:spacing w:after="0" w:line="240" w:lineRule="auto"/>
        <w:jc w:val="both"/>
        <w:rPr>
          <w:rFonts w:ascii="Times New Roman" w:hAnsi="Times New Roman" w:cs="Times New Roman"/>
          <w:bCs/>
          <w:sz w:val="24"/>
          <w:szCs w:val="24"/>
        </w:rPr>
      </w:pPr>
      <w:proofErr w:type="spellStart"/>
      <w:r w:rsidRPr="002D6597">
        <w:rPr>
          <w:rFonts w:ascii="Times New Roman" w:hAnsi="Times New Roman" w:cs="Times New Roman"/>
          <w:b/>
          <w:bCs/>
          <w:sz w:val="24"/>
          <w:szCs w:val="24"/>
        </w:rPr>
        <w:t>n</w:t>
      </w:r>
      <w:r w:rsidRPr="002D6597">
        <w:rPr>
          <w:rFonts w:ascii="Times New Roman" w:hAnsi="Times New Roman" w:cs="Times New Roman"/>
          <w:b/>
          <w:bCs/>
          <w:sz w:val="24"/>
          <w:szCs w:val="24"/>
          <w:vertAlign w:val="subscript"/>
        </w:rPr>
        <w:t>i</w:t>
      </w:r>
      <w:proofErr w:type="spellEnd"/>
      <w:r w:rsidRPr="002D6597">
        <w:rPr>
          <w:rFonts w:ascii="Times New Roman" w:hAnsi="Times New Roman" w:cs="Times New Roman"/>
          <w:b/>
          <w:bCs/>
          <w:sz w:val="24"/>
          <w:szCs w:val="24"/>
        </w:rPr>
        <w:t xml:space="preserve"> - </w:t>
      </w:r>
      <w:r w:rsidRPr="002D6597">
        <w:rPr>
          <w:rFonts w:ascii="Times New Roman" w:hAnsi="Times New Roman" w:cs="Times New Roman"/>
          <w:bCs/>
          <w:sz w:val="24"/>
          <w:szCs w:val="24"/>
        </w:rPr>
        <w:t>количество граждан, постоянно и временно проживающих в i-й коммунальной квартире.</w:t>
      </w:r>
    </w:p>
    <w:p w:rsidR="00DF212E" w:rsidRPr="002D6597" w:rsidRDefault="00DF212E" w:rsidP="00DF212E">
      <w:pPr>
        <w:pStyle w:val="a5"/>
        <w:autoSpaceDE w:val="0"/>
        <w:autoSpaceDN w:val="0"/>
        <w:adjustRightInd w:val="0"/>
        <w:spacing w:after="0" w:line="240" w:lineRule="auto"/>
        <w:ind w:left="1260"/>
        <w:jc w:val="both"/>
        <w:rPr>
          <w:rFonts w:ascii="Times New Roman" w:hAnsi="Times New Roman" w:cs="Times New Roman"/>
          <w:bCs/>
          <w:sz w:val="24"/>
          <w:szCs w:val="24"/>
        </w:rPr>
      </w:pPr>
    </w:p>
    <w:p w:rsidR="002D6597" w:rsidRDefault="00DF212E" w:rsidP="00DF212E">
      <w:pPr>
        <w:pStyle w:val="a5"/>
        <w:spacing w:after="0" w:line="240" w:lineRule="auto"/>
        <w:ind w:left="0"/>
        <w:jc w:val="both"/>
        <w:rPr>
          <w:rFonts w:ascii="Times New Roman" w:hAnsi="Times New Roman" w:cs="Times New Roman"/>
          <w:b/>
          <w:sz w:val="24"/>
          <w:szCs w:val="24"/>
        </w:rPr>
      </w:pPr>
      <w:r w:rsidRPr="00DF212E">
        <w:rPr>
          <w:rFonts w:ascii="Times New Roman" w:hAnsi="Times New Roman" w:cs="Times New Roman"/>
          <w:b/>
          <w:sz w:val="24"/>
          <w:szCs w:val="24"/>
        </w:rPr>
        <w:t>VII. Расчет размера платы за коммунальную услугу</w:t>
      </w:r>
      <w:r>
        <w:rPr>
          <w:rFonts w:ascii="Times New Roman" w:hAnsi="Times New Roman" w:cs="Times New Roman"/>
          <w:b/>
          <w:sz w:val="24"/>
          <w:szCs w:val="24"/>
        </w:rPr>
        <w:t xml:space="preserve"> </w:t>
      </w:r>
      <w:r w:rsidRPr="00DF212E">
        <w:rPr>
          <w:rFonts w:ascii="Times New Roman" w:hAnsi="Times New Roman" w:cs="Times New Roman"/>
          <w:b/>
          <w:sz w:val="24"/>
          <w:szCs w:val="24"/>
        </w:rPr>
        <w:t>по горячему водоснабжению, предоставленную потребителю</w:t>
      </w:r>
      <w:r>
        <w:rPr>
          <w:rFonts w:ascii="Times New Roman" w:hAnsi="Times New Roman" w:cs="Times New Roman"/>
          <w:b/>
          <w:sz w:val="24"/>
          <w:szCs w:val="24"/>
        </w:rPr>
        <w:t xml:space="preserve"> </w:t>
      </w:r>
      <w:r w:rsidRPr="00DF212E">
        <w:rPr>
          <w:rFonts w:ascii="Times New Roman" w:hAnsi="Times New Roman" w:cs="Times New Roman"/>
          <w:b/>
          <w:sz w:val="24"/>
          <w:szCs w:val="24"/>
        </w:rPr>
        <w:t>за расчетный период в i-м жилом помещении (жилом доме,</w:t>
      </w:r>
      <w:r>
        <w:rPr>
          <w:rFonts w:ascii="Times New Roman" w:hAnsi="Times New Roman" w:cs="Times New Roman"/>
          <w:b/>
          <w:sz w:val="24"/>
          <w:szCs w:val="24"/>
        </w:rPr>
        <w:t xml:space="preserve"> </w:t>
      </w:r>
      <w:r w:rsidRPr="00DF212E">
        <w:rPr>
          <w:rFonts w:ascii="Times New Roman" w:hAnsi="Times New Roman" w:cs="Times New Roman"/>
          <w:b/>
          <w:sz w:val="24"/>
          <w:szCs w:val="24"/>
        </w:rPr>
        <w:t>квартире) или нежилом помещении и на общедомовые нужды,</w:t>
      </w:r>
      <w:r>
        <w:rPr>
          <w:rFonts w:ascii="Times New Roman" w:hAnsi="Times New Roman" w:cs="Times New Roman"/>
          <w:b/>
          <w:sz w:val="24"/>
          <w:szCs w:val="24"/>
        </w:rPr>
        <w:t xml:space="preserve"> </w:t>
      </w:r>
      <w:r w:rsidRPr="00DF212E">
        <w:rPr>
          <w:rFonts w:ascii="Times New Roman" w:hAnsi="Times New Roman" w:cs="Times New Roman"/>
          <w:b/>
          <w:sz w:val="24"/>
          <w:szCs w:val="24"/>
        </w:rPr>
        <w:t>в случае установления двухкомпонентных</w:t>
      </w:r>
      <w:r>
        <w:rPr>
          <w:rFonts w:ascii="Times New Roman" w:hAnsi="Times New Roman" w:cs="Times New Roman"/>
          <w:b/>
          <w:sz w:val="24"/>
          <w:szCs w:val="24"/>
        </w:rPr>
        <w:t xml:space="preserve"> </w:t>
      </w:r>
      <w:r w:rsidRPr="00DF212E">
        <w:rPr>
          <w:rFonts w:ascii="Times New Roman" w:hAnsi="Times New Roman" w:cs="Times New Roman"/>
          <w:b/>
          <w:sz w:val="24"/>
          <w:szCs w:val="24"/>
        </w:rPr>
        <w:t>тарифов на горячую воду</w:t>
      </w:r>
    </w:p>
    <w:p w:rsidR="00DF212E" w:rsidRDefault="00DF212E" w:rsidP="00DF212E">
      <w:pPr>
        <w:pStyle w:val="a5"/>
        <w:spacing w:after="0" w:line="240" w:lineRule="auto"/>
        <w:ind w:left="0"/>
        <w:jc w:val="both"/>
        <w:rPr>
          <w:rFonts w:ascii="Times New Roman" w:hAnsi="Times New Roman" w:cs="Times New Roman"/>
          <w:b/>
          <w:sz w:val="24"/>
          <w:szCs w:val="24"/>
        </w:rPr>
      </w:pPr>
    </w:p>
    <w:p w:rsidR="00DF212E" w:rsidRDefault="00DF212E" w:rsidP="004610E9">
      <w:pPr>
        <w:pStyle w:val="a5"/>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b/>
          <w:sz w:val="24"/>
          <w:szCs w:val="24"/>
        </w:rPr>
        <w:lastRenderedPageBreak/>
        <w:t xml:space="preserve">В формуле 23 </w:t>
      </w:r>
      <w:r w:rsidRPr="00DF212E">
        <w:rPr>
          <w:rFonts w:ascii="Times New Roman" w:hAnsi="Times New Roman" w:cs="Times New Roman"/>
          <w:sz w:val="24"/>
          <w:szCs w:val="24"/>
        </w:rPr>
        <w:t>ТХВ - компонент на холодную воду или теплоноситель, являющийся составной частью установленного в соответствии с законо</w:t>
      </w:r>
      <w:r>
        <w:rPr>
          <w:rFonts w:ascii="Times New Roman" w:hAnsi="Times New Roman" w:cs="Times New Roman"/>
          <w:sz w:val="24"/>
          <w:szCs w:val="24"/>
        </w:rPr>
        <w:t>дательством РФ</w:t>
      </w:r>
      <w:r w:rsidRPr="00DF212E">
        <w:rPr>
          <w:rFonts w:ascii="Times New Roman" w:hAnsi="Times New Roman" w:cs="Times New Roman"/>
          <w:sz w:val="24"/>
          <w:szCs w:val="24"/>
        </w:rPr>
        <w:t xml:space="preserve"> тарифа на горяч</w:t>
      </w:r>
      <w:r>
        <w:rPr>
          <w:rFonts w:ascii="Times New Roman" w:hAnsi="Times New Roman" w:cs="Times New Roman"/>
          <w:sz w:val="24"/>
          <w:szCs w:val="24"/>
        </w:rPr>
        <w:t>ую воду (горячее водоснабжение) (п. 26 приложения №2).</w:t>
      </w:r>
    </w:p>
    <w:p w:rsidR="00DF212E" w:rsidRPr="00DF212E" w:rsidRDefault="00DF212E" w:rsidP="004610E9">
      <w:pPr>
        <w:pStyle w:val="a5"/>
        <w:numPr>
          <w:ilvl w:val="0"/>
          <w:numId w:val="25"/>
        </w:numPr>
        <w:spacing w:after="0" w:line="240" w:lineRule="auto"/>
        <w:ind w:left="709" w:hanging="425"/>
        <w:jc w:val="both"/>
        <w:rPr>
          <w:rFonts w:ascii="Times New Roman" w:hAnsi="Times New Roman" w:cs="Times New Roman"/>
          <w:b/>
          <w:sz w:val="24"/>
          <w:szCs w:val="24"/>
        </w:rPr>
      </w:pPr>
      <w:r w:rsidRPr="00DF212E">
        <w:rPr>
          <w:rFonts w:ascii="Times New Roman" w:hAnsi="Times New Roman" w:cs="Times New Roman"/>
          <w:b/>
          <w:sz w:val="24"/>
          <w:szCs w:val="24"/>
        </w:rPr>
        <w:t>В случае отсутствия общего (квартирного) прибора учета горячей воды при наличии обязанности установки такого прибора учета</w:t>
      </w:r>
      <w:r w:rsidRPr="00DF212E">
        <w:rPr>
          <w:rFonts w:ascii="Times New Roman" w:hAnsi="Times New Roman" w:cs="Times New Roman"/>
          <w:sz w:val="24"/>
          <w:szCs w:val="24"/>
        </w:rPr>
        <w:t xml:space="preserve"> размер платы за коммунальную услугу по горячему водоснабжению в i-м жилом помещении определяется </w:t>
      </w:r>
      <w:r w:rsidRPr="00DF212E">
        <w:rPr>
          <w:rFonts w:ascii="Times New Roman" w:hAnsi="Times New Roman" w:cs="Times New Roman"/>
          <w:b/>
          <w:sz w:val="24"/>
          <w:szCs w:val="24"/>
        </w:rPr>
        <w:t>по формуле 23(1)</w:t>
      </w:r>
      <w:r>
        <w:rPr>
          <w:rFonts w:ascii="Times New Roman" w:hAnsi="Times New Roman" w:cs="Times New Roman"/>
          <w:b/>
          <w:sz w:val="24"/>
          <w:szCs w:val="24"/>
        </w:rPr>
        <w:t xml:space="preserve"> </w:t>
      </w:r>
      <w:r>
        <w:rPr>
          <w:rFonts w:ascii="Times New Roman" w:hAnsi="Times New Roman" w:cs="Times New Roman"/>
          <w:sz w:val="24"/>
          <w:szCs w:val="24"/>
        </w:rPr>
        <w:t>(п. 26 (1) приложения №2).</w:t>
      </w:r>
    </w:p>
    <w:p w:rsidR="00DF212E" w:rsidRPr="00DF212E" w:rsidRDefault="00DF212E" w:rsidP="00DF212E">
      <w:pPr>
        <w:pStyle w:val="a5"/>
        <w:spacing w:after="0" w:line="240" w:lineRule="auto"/>
        <w:ind w:left="709"/>
        <w:jc w:val="both"/>
        <w:rPr>
          <w:rFonts w:ascii="Times New Roman" w:hAnsi="Times New Roman" w:cs="Times New Roman"/>
          <w:b/>
          <w:sz w:val="24"/>
          <w:szCs w:val="24"/>
        </w:rPr>
      </w:pPr>
    </w:p>
    <w:p w:rsidR="00DF212E" w:rsidRDefault="00DF212E" w:rsidP="00DF212E">
      <w:pPr>
        <w:pStyle w:val="a5"/>
        <w:spacing w:after="0" w:line="240" w:lineRule="auto"/>
        <w:ind w:left="0"/>
        <w:jc w:val="both"/>
        <w:rPr>
          <w:rFonts w:ascii="Times New Roman" w:hAnsi="Times New Roman" w:cs="Times New Roman"/>
          <w:b/>
          <w:sz w:val="24"/>
          <w:szCs w:val="24"/>
        </w:rPr>
      </w:pPr>
      <w:r w:rsidRPr="00DF212E">
        <w:rPr>
          <w:rFonts w:ascii="Times New Roman" w:hAnsi="Times New Roman" w:cs="Times New Roman"/>
          <w:b/>
          <w:sz w:val="24"/>
          <w:szCs w:val="24"/>
        </w:rPr>
        <w:t>VIII. Расчет размера платы за коммунальную услугу</w:t>
      </w:r>
      <w:r>
        <w:rPr>
          <w:rFonts w:ascii="Times New Roman" w:hAnsi="Times New Roman" w:cs="Times New Roman"/>
          <w:b/>
          <w:sz w:val="24"/>
          <w:szCs w:val="24"/>
        </w:rPr>
        <w:t xml:space="preserve"> </w:t>
      </w:r>
      <w:r w:rsidRPr="00DF212E">
        <w:rPr>
          <w:rFonts w:ascii="Times New Roman" w:hAnsi="Times New Roman" w:cs="Times New Roman"/>
          <w:b/>
          <w:sz w:val="24"/>
          <w:szCs w:val="24"/>
        </w:rPr>
        <w:t>по горячему водоснабжению, предоставленную потребителю</w:t>
      </w:r>
      <w:r>
        <w:rPr>
          <w:rFonts w:ascii="Times New Roman" w:hAnsi="Times New Roman" w:cs="Times New Roman"/>
          <w:b/>
          <w:sz w:val="24"/>
          <w:szCs w:val="24"/>
        </w:rPr>
        <w:t xml:space="preserve"> </w:t>
      </w:r>
      <w:r w:rsidRPr="00DF212E">
        <w:rPr>
          <w:rFonts w:ascii="Times New Roman" w:hAnsi="Times New Roman" w:cs="Times New Roman"/>
          <w:b/>
          <w:sz w:val="24"/>
          <w:szCs w:val="24"/>
        </w:rPr>
        <w:t>за расчетный период в занимаемой им j-й комнате (комнатах)</w:t>
      </w:r>
      <w:r>
        <w:rPr>
          <w:rFonts w:ascii="Times New Roman" w:hAnsi="Times New Roman" w:cs="Times New Roman"/>
          <w:b/>
          <w:sz w:val="24"/>
          <w:szCs w:val="24"/>
        </w:rPr>
        <w:t xml:space="preserve"> </w:t>
      </w:r>
      <w:r w:rsidRPr="00DF212E">
        <w:rPr>
          <w:rFonts w:ascii="Times New Roman" w:hAnsi="Times New Roman" w:cs="Times New Roman"/>
          <w:b/>
          <w:sz w:val="24"/>
          <w:szCs w:val="24"/>
        </w:rPr>
        <w:t>в i-й коммунальной квартире, в случае установления</w:t>
      </w:r>
      <w:r>
        <w:rPr>
          <w:rFonts w:ascii="Times New Roman" w:hAnsi="Times New Roman" w:cs="Times New Roman"/>
          <w:b/>
          <w:sz w:val="24"/>
          <w:szCs w:val="24"/>
        </w:rPr>
        <w:t xml:space="preserve"> </w:t>
      </w:r>
      <w:r w:rsidRPr="00DF212E">
        <w:rPr>
          <w:rFonts w:ascii="Times New Roman" w:hAnsi="Times New Roman" w:cs="Times New Roman"/>
          <w:b/>
          <w:sz w:val="24"/>
          <w:szCs w:val="24"/>
        </w:rPr>
        <w:t>двухкомпонентных тарифов на горячую воду</w:t>
      </w:r>
      <w:r>
        <w:rPr>
          <w:rFonts w:ascii="Times New Roman" w:hAnsi="Times New Roman" w:cs="Times New Roman"/>
          <w:b/>
          <w:sz w:val="24"/>
          <w:szCs w:val="24"/>
        </w:rPr>
        <w:t xml:space="preserve"> </w:t>
      </w:r>
      <w:r w:rsidRPr="00DF212E">
        <w:rPr>
          <w:rFonts w:ascii="Times New Roman" w:hAnsi="Times New Roman" w:cs="Times New Roman"/>
          <w:b/>
          <w:sz w:val="24"/>
          <w:szCs w:val="24"/>
        </w:rPr>
        <w:t>(горячее водоснабжение)</w:t>
      </w:r>
    </w:p>
    <w:p w:rsidR="00DF212E" w:rsidRDefault="00DF212E" w:rsidP="00DF212E">
      <w:pPr>
        <w:pStyle w:val="a5"/>
        <w:spacing w:after="0" w:line="240" w:lineRule="auto"/>
        <w:ind w:left="0"/>
        <w:jc w:val="both"/>
        <w:rPr>
          <w:rFonts w:ascii="Times New Roman" w:hAnsi="Times New Roman" w:cs="Times New Roman"/>
          <w:b/>
          <w:sz w:val="24"/>
          <w:szCs w:val="24"/>
        </w:rPr>
      </w:pPr>
    </w:p>
    <w:p w:rsidR="00DF212E" w:rsidRPr="00DF212E" w:rsidRDefault="00DF212E" w:rsidP="004610E9">
      <w:pPr>
        <w:pStyle w:val="a5"/>
        <w:numPr>
          <w:ilvl w:val="0"/>
          <w:numId w:val="29"/>
        </w:numPr>
        <w:spacing w:after="0" w:line="240" w:lineRule="auto"/>
        <w:jc w:val="both"/>
        <w:rPr>
          <w:rFonts w:ascii="Times New Roman" w:hAnsi="Times New Roman" w:cs="Times New Roman"/>
          <w:b/>
          <w:sz w:val="24"/>
          <w:szCs w:val="24"/>
        </w:rPr>
      </w:pPr>
      <w:r w:rsidRPr="00DF212E">
        <w:rPr>
          <w:rFonts w:ascii="Times New Roman" w:hAnsi="Times New Roman" w:cs="Times New Roman"/>
          <w:b/>
          <w:sz w:val="24"/>
          <w:szCs w:val="24"/>
        </w:rPr>
        <w:t xml:space="preserve">В случае отсутствия общего (квартирного) прибора учета горячей воды при наличии обязанности установки такого прибора учета </w:t>
      </w:r>
      <w:r w:rsidRPr="00DF212E">
        <w:rPr>
          <w:rFonts w:ascii="Times New Roman" w:hAnsi="Times New Roman" w:cs="Times New Roman"/>
          <w:sz w:val="24"/>
          <w:szCs w:val="24"/>
        </w:rPr>
        <w:t>размер платы за коммунальную услугу по горячему водоснабжению в j-й комнате (комнатах) в i-й коммунальной квартире определяется</w:t>
      </w:r>
      <w:r w:rsidRPr="00DF212E">
        <w:rPr>
          <w:rFonts w:ascii="Times New Roman" w:hAnsi="Times New Roman" w:cs="Times New Roman"/>
          <w:b/>
          <w:sz w:val="24"/>
          <w:szCs w:val="24"/>
        </w:rPr>
        <w:t xml:space="preserve"> по формуле 27(1):</w:t>
      </w:r>
      <w:r w:rsidRPr="00DF212E">
        <w:rPr>
          <w:rFonts w:ascii="Times New Roman" w:hAnsi="Times New Roman" w:cs="Times New Roman"/>
          <w:position w:val="-14"/>
          <w:sz w:val="24"/>
          <w:szCs w:val="24"/>
        </w:rPr>
        <w:t xml:space="preserve"> </w:t>
      </w:r>
      <w:r>
        <w:rPr>
          <w:rFonts w:ascii="Times New Roman" w:hAnsi="Times New Roman" w:cs="Times New Roman"/>
          <w:noProof/>
          <w:position w:val="-14"/>
          <w:sz w:val="24"/>
          <w:szCs w:val="24"/>
          <w:lang w:eastAsia="ru-RU"/>
        </w:rPr>
        <w:drawing>
          <wp:inline distT="0" distB="0" distL="0" distR="0">
            <wp:extent cx="2822575" cy="3098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575" cy="309880"/>
                    </a:xfrm>
                    <a:prstGeom prst="rect">
                      <a:avLst/>
                    </a:prstGeom>
                    <a:noFill/>
                    <a:ln>
                      <a:noFill/>
                    </a:ln>
                  </pic:spPr>
                </pic:pic>
              </a:graphicData>
            </a:graphic>
          </wp:inline>
        </w:drawing>
      </w:r>
      <w:r>
        <w:rPr>
          <w:rFonts w:ascii="Times New Roman" w:hAnsi="Times New Roman" w:cs="Times New Roman"/>
          <w:sz w:val="24"/>
          <w:szCs w:val="24"/>
        </w:rPr>
        <w:t xml:space="preserve"> (п. 28 (1) приложения №2), где:</w:t>
      </w:r>
    </w:p>
    <w:p w:rsidR="00DF212E" w:rsidRDefault="00DF212E" w:rsidP="004610E9">
      <w:pPr>
        <w:pStyle w:val="a5"/>
        <w:numPr>
          <w:ilvl w:val="0"/>
          <w:numId w:val="30"/>
        </w:numPr>
        <w:spacing w:after="0" w:line="240" w:lineRule="auto"/>
        <w:jc w:val="both"/>
        <w:rPr>
          <w:rFonts w:ascii="Times New Roman" w:hAnsi="Times New Roman" w:cs="Times New Roman"/>
          <w:sz w:val="24"/>
          <w:szCs w:val="24"/>
        </w:rPr>
      </w:pPr>
      <w:proofErr w:type="spellStart"/>
      <w:r w:rsidRPr="00DF212E">
        <w:rPr>
          <w:rFonts w:ascii="Times New Roman" w:hAnsi="Times New Roman" w:cs="Times New Roman"/>
          <w:b/>
          <w:sz w:val="24"/>
          <w:szCs w:val="24"/>
        </w:rPr>
        <w:t>Кпов</w:t>
      </w:r>
      <w:proofErr w:type="spellEnd"/>
      <w:r w:rsidRPr="00DF212E">
        <w:rPr>
          <w:rFonts w:ascii="Times New Roman" w:hAnsi="Times New Roman" w:cs="Times New Roman"/>
          <w:b/>
          <w:sz w:val="24"/>
          <w:szCs w:val="24"/>
        </w:rPr>
        <w:t xml:space="preserve"> - </w:t>
      </w:r>
      <w:r w:rsidRPr="00DF212E">
        <w:rPr>
          <w:rFonts w:ascii="Times New Roman" w:hAnsi="Times New Roman" w:cs="Times New Roman"/>
          <w:sz w:val="24"/>
          <w:szCs w:val="24"/>
        </w:rPr>
        <w:t xml:space="preserve">повышающий коэффициент, величина которого принимается </w:t>
      </w:r>
      <w:proofErr w:type="gramStart"/>
      <w:r w:rsidRPr="00DF212E">
        <w:rPr>
          <w:rFonts w:ascii="Times New Roman" w:hAnsi="Times New Roman" w:cs="Times New Roman"/>
          <w:sz w:val="24"/>
          <w:szCs w:val="24"/>
        </w:rPr>
        <w:t>равной</w:t>
      </w:r>
      <w:proofErr w:type="gramEnd"/>
      <w:r w:rsidRPr="00DF212E">
        <w:rPr>
          <w:rFonts w:ascii="Times New Roman" w:hAnsi="Times New Roman" w:cs="Times New Roman"/>
          <w:sz w:val="24"/>
          <w:szCs w:val="24"/>
        </w:rP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F212E" w:rsidRPr="00DF212E" w:rsidRDefault="00DF212E" w:rsidP="004610E9">
      <w:pPr>
        <w:pStyle w:val="a5"/>
        <w:numPr>
          <w:ilvl w:val="0"/>
          <w:numId w:val="30"/>
        </w:numPr>
        <w:autoSpaceDE w:val="0"/>
        <w:autoSpaceDN w:val="0"/>
        <w:adjustRightInd w:val="0"/>
        <w:spacing w:after="0" w:line="240" w:lineRule="auto"/>
        <w:jc w:val="both"/>
        <w:rPr>
          <w:rFonts w:ascii="Times New Roman" w:hAnsi="Times New Roman" w:cs="Times New Roman"/>
          <w:sz w:val="24"/>
          <w:szCs w:val="24"/>
        </w:rPr>
      </w:pPr>
      <w:r>
        <w:rPr>
          <w:noProof/>
          <w:position w:val="-14"/>
          <w:lang w:eastAsia="ru-RU"/>
        </w:rPr>
        <w:drawing>
          <wp:inline distT="0" distB="0" distL="0" distR="0">
            <wp:extent cx="278130" cy="30988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309880"/>
                    </a:xfrm>
                    <a:prstGeom prst="rect">
                      <a:avLst/>
                    </a:prstGeom>
                    <a:noFill/>
                    <a:ln>
                      <a:noFill/>
                    </a:ln>
                  </pic:spPr>
                </pic:pic>
              </a:graphicData>
            </a:graphic>
          </wp:inline>
        </w:drawing>
      </w:r>
      <w:r w:rsidRPr="00DF212E">
        <w:rPr>
          <w:rFonts w:ascii="Times New Roman" w:hAnsi="Times New Roman" w:cs="Times New Roman"/>
          <w:sz w:val="24"/>
          <w:szCs w:val="24"/>
        </w:rPr>
        <w:t xml:space="preserve"> - объем горячей воды, приходящийся на j-ю комнату i-й коммунальной квартиры, рассчитанный по </w:t>
      </w:r>
      <w:hyperlink r:id="rId35" w:history="1">
        <w:r w:rsidRPr="00DF212E">
          <w:rPr>
            <w:rFonts w:ascii="Times New Roman" w:hAnsi="Times New Roman" w:cs="Times New Roman"/>
            <w:b/>
            <w:sz w:val="24"/>
            <w:szCs w:val="24"/>
          </w:rPr>
          <w:t>формуле 26</w:t>
        </w:r>
      </w:hyperlink>
      <w:r w:rsidRPr="00DF212E">
        <w:rPr>
          <w:rFonts w:ascii="Times New Roman" w:hAnsi="Times New Roman" w:cs="Times New Roman"/>
          <w:sz w:val="24"/>
          <w:szCs w:val="24"/>
        </w:rPr>
        <w:t>;</w:t>
      </w:r>
    </w:p>
    <w:p w:rsidR="00DF212E" w:rsidRPr="00DF212E" w:rsidRDefault="00DF212E" w:rsidP="004610E9">
      <w:pPr>
        <w:pStyle w:val="a5"/>
        <w:numPr>
          <w:ilvl w:val="0"/>
          <w:numId w:val="30"/>
        </w:numPr>
        <w:autoSpaceDE w:val="0"/>
        <w:autoSpaceDN w:val="0"/>
        <w:adjustRightInd w:val="0"/>
        <w:spacing w:after="0" w:line="240" w:lineRule="auto"/>
        <w:jc w:val="both"/>
        <w:rPr>
          <w:rFonts w:ascii="Times New Roman" w:hAnsi="Times New Roman" w:cs="Times New Roman"/>
          <w:sz w:val="24"/>
          <w:szCs w:val="24"/>
        </w:rPr>
      </w:pPr>
      <w:r>
        <w:rPr>
          <w:noProof/>
          <w:position w:val="-14"/>
          <w:lang w:eastAsia="ru-RU"/>
        </w:rPr>
        <w:drawing>
          <wp:inline distT="0" distB="0" distL="0" distR="0">
            <wp:extent cx="278130" cy="30988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309880"/>
                    </a:xfrm>
                    <a:prstGeom prst="rect">
                      <a:avLst/>
                    </a:prstGeom>
                    <a:noFill/>
                    <a:ln>
                      <a:noFill/>
                    </a:ln>
                  </pic:spPr>
                </pic:pic>
              </a:graphicData>
            </a:graphic>
          </wp:inline>
        </w:drawing>
      </w:r>
      <w:r w:rsidRPr="00DF212E">
        <w:rPr>
          <w:rFonts w:ascii="Times New Roman" w:hAnsi="Times New Roman" w:cs="Times New Roman"/>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37" w:history="1">
        <w:r w:rsidRPr="00DF212E">
          <w:rPr>
            <w:rFonts w:ascii="Times New Roman" w:hAnsi="Times New Roman" w:cs="Times New Roman"/>
            <w:b/>
            <w:sz w:val="24"/>
            <w:szCs w:val="24"/>
          </w:rPr>
          <w:t>формуле 27</w:t>
        </w:r>
      </w:hyperlink>
      <w:r w:rsidRPr="00DF212E">
        <w:rPr>
          <w:rFonts w:ascii="Times New Roman" w:hAnsi="Times New Roman" w:cs="Times New Roman"/>
          <w:sz w:val="24"/>
          <w:szCs w:val="24"/>
        </w:rPr>
        <w:t>;</w:t>
      </w:r>
    </w:p>
    <w:p w:rsidR="00DF212E" w:rsidRDefault="00DF212E" w:rsidP="004610E9">
      <w:pPr>
        <w:pStyle w:val="a5"/>
        <w:numPr>
          <w:ilvl w:val="0"/>
          <w:numId w:val="30"/>
        </w:numPr>
        <w:spacing w:after="0" w:line="240" w:lineRule="auto"/>
        <w:jc w:val="both"/>
        <w:rPr>
          <w:rFonts w:ascii="Times New Roman" w:hAnsi="Times New Roman" w:cs="Times New Roman"/>
          <w:sz w:val="24"/>
          <w:szCs w:val="24"/>
        </w:rPr>
      </w:pPr>
      <w:r w:rsidRPr="00DF212E">
        <w:rPr>
          <w:rFonts w:ascii="Times New Roman" w:hAnsi="Times New Roman" w:cs="Times New Roman"/>
          <w:sz w:val="24"/>
          <w:szCs w:val="24"/>
        </w:rPr>
        <w:t>ТХВ - компонент на холодную воду или теплоноситель, являющийся составной частью установленного в соответствии с законо</w:t>
      </w:r>
      <w:r w:rsidR="007E2832">
        <w:rPr>
          <w:rFonts w:ascii="Times New Roman" w:hAnsi="Times New Roman" w:cs="Times New Roman"/>
          <w:sz w:val="24"/>
          <w:szCs w:val="24"/>
        </w:rPr>
        <w:t>дательством РФ</w:t>
      </w:r>
      <w:r w:rsidRPr="00DF212E">
        <w:rPr>
          <w:rFonts w:ascii="Times New Roman" w:hAnsi="Times New Roman" w:cs="Times New Roman"/>
          <w:sz w:val="24"/>
          <w:szCs w:val="24"/>
        </w:rPr>
        <w:t xml:space="preserve"> тарифа на горячую воду (горячее водоснабжение);</w:t>
      </w:r>
    </w:p>
    <w:p w:rsidR="00DF212E" w:rsidRPr="00DF212E" w:rsidRDefault="00DF212E" w:rsidP="004610E9">
      <w:pPr>
        <w:pStyle w:val="a5"/>
        <w:numPr>
          <w:ilvl w:val="0"/>
          <w:numId w:val="30"/>
        </w:numPr>
        <w:spacing w:after="0" w:line="240" w:lineRule="auto"/>
        <w:jc w:val="both"/>
        <w:rPr>
          <w:rFonts w:ascii="Times New Roman" w:hAnsi="Times New Roman" w:cs="Times New Roman"/>
          <w:sz w:val="24"/>
          <w:szCs w:val="24"/>
        </w:rPr>
      </w:pPr>
      <w:proofErr w:type="gramStart"/>
      <w:r w:rsidRPr="00DF212E">
        <w:rPr>
          <w:rFonts w:ascii="Times New Roman" w:hAnsi="Times New Roman" w:cs="Times New Roman"/>
          <w:sz w:val="24"/>
          <w:szCs w:val="24"/>
        </w:rPr>
        <w:t>ТТ</w:t>
      </w:r>
      <w:proofErr w:type="gramEnd"/>
      <w:r w:rsidRPr="00DF212E">
        <w:rPr>
          <w:rFonts w:ascii="Times New Roman" w:hAnsi="Times New Roman" w:cs="Times New Roman"/>
          <w:sz w:val="24"/>
          <w:szCs w:val="24"/>
        </w:rPr>
        <w:t>/Э - компонент на тепловую энергию, являющийся составной частью установленного в соответствии с законо</w:t>
      </w:r>
      <w:r w:rsidR="007E2832">
        <w:rPr>
          <w:rFonts w:ascii="Times New Roman" w:hAnsi="Times New Roman" w:cs="Times New Roman"/>
          <w:sz w:val="24"/>
          <w:szCs w:val="24"/>
        </w:rPr>
        <w:t>дательством РФ</w:t>
      </w:r>
      <w:r w:rsidRPr="00DF212E">
        <w:rPr>
          <w:rFonts w:ascii="Times New Roman" w:hAnsi="Times New Roman" w:cs="Times New Roman"/>
          <w:sz w:val="24"/>
          <w:szCs w:val="24"/>
        </w:rPr>
        <w:t xml:space="preserve"> тарифа на горячую воду (горячее водоснабжение).</w:t>
      </w:r>
    </w:p>
    <w:sectPr w:rsidR="00DF212E" w:rsidRPr="00DF212E" w:rsidSect="00CA5872">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3F1"/>
    <w:multiLevelType w:val="hybridMultilevel"/>
    <w:tmpl w:val="3370A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F342C"/>
    <w:multiLevelType w:val="hybridMultilevel"/>
    <w:tmpl w:val="704475D0"/>
    <w:lvl w:ilvl="0" w:tplc="04190001">
      <w:start w:val="1"/>
      <w:numFmt w:val="bullet"/>
      <w:lvlText w:val=""/>
      <w:lvlJc w:val="left"/>
      <w:pPr>
        <w:ind w:left="1772" w:hanging="360"/>
      </w:pPr>
      <w:rPr>
        <w:rFonts w:ascii="Symbol" w:hAnsi="Symbol"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2">
    <w:nsid w:val="069F3CA1"/>
    <w:multiLevelType w:val="hybridMultilevel"/>
    <w:tmpl w:val="744E4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FF25C5"/>
    <w:multiLevelType w:val="hybridMultilevel"/>
    <w:tmpl w:val="1692666E"/>
    <w:lvl w:ilvl="0" w:tplc="2E2CBF0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BB5387"/>
    <w:multiLevelType w:val="hybridMultilevel"/>
    <w:tmpl w:val="98740F86"/>
    <w:lvl w:ilvl="0" w:tplc="62C8F5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14418F"/>
    <w:multiLevelType w:val="hybridMultilevel"/>
    <w:tmpl w:val="05165584"/>
    <w:lvl w:ilvl="0" w:tplc="62C8F59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0C251934"/>
    <w:multiLevelType w:val="hybridMultilevel"/>
    <w:tmpl w:val="33769574"/>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106D5A49"/>
    <w:multiLevelType w:val="hybridMultilevel"/>
    <w:tmpl w:val="C0784F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70B428F"/>
    <w:multiLevelType w:val="hybridMultilevel"/>
    <w:tmpl w:val="85AE031E"/>
    <w:lvl w:ilvl="0" w:tplc="62C8F59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7317168"/>
    <w:multiLevelType w:val="hybridMultilevel"/>
    <w:tmpl w:val="B7D88184"/>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73972"/>
    <w:multiLevelType w:val="hybridMultilevel"/>
    <w:tmpl w:val="163EB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3C789F"/>
    <w:multiLevelType w:val="hybridMultilevel"/>
    <w:tmpl w:val="2432E9F4"/>
    <w:lvl w:ilvl="0" w:tplc="62C8F5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A7105F7"/>
    <w:multiLevelType w:val="hybridMultilevel"/>
    <w:tmpl w:val="12884444"/>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E495F"/>
    <w:multiLevelType w:val="hybridMultilevel"/>
    <w:tmpl w:val="231C301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26EE20FF"/>
    <w:multiLevelType w:val="hybridMultilevel"/>
    <w:tmpl w:val="B164E5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96087"/>
    <w:multiLevelType w:val="hybridMultilevel"/>
    <w:tmpl w:val="D0E098B2"/>
    <w:lvl w:ilvl="0" w:tplc="62C8F594">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6">
    <w:nsid w:val="31F95089"/>
    <w:multiLevelType w:val="hybridMultilevel"/>
    <w:tmpl w:val="D2C46A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55C5305"/>
    <w:multiLevelType w:val="hybridMultilevel"/>
    <w:tmpl w:val="DAAEC0B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8">
    <w:nsid w:val="357760AE"/>
    <w:multiLevelType w:val="hybridMultilevel"/>
    <w:tmpl w:val="9390714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37185302"/>
    <w:multiLevelType w:val="hybridMultilevel"/>
    <w:tmpl w:val="0B3A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121D"/>
    <w:multiLevelType w:val="hybridMultilevel"/>
    <w:tmpl w:val="1F8CB738"/>
    <w:lvl w:ilvl="0" w:tplc="62C8F5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ED95A5C"/>
    <w:multiLevelType w:val="hybridMultilevel"/>
    <w:tmpl w:val="F022EC8A"/>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01E7E"/>
    <w:multiLevelType w:val="hybridMultilevel"/>
    <w:tmpl w:val="21D414F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43350652"/>
    <w:multiLevelType w:val="hybridMultilevel"/>
    <w:tmpl w:val="3D986012"/>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64A8B"/>
    <w:multiLevelType w:val="hybridMultilevel"/>
    <w:tmpl w:val="3B547B2A"/>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301D5"/>
    <w:multiLevelType w:val="hybridMultilevel"/>
    <w:tmpl w:val="03485DD8"/>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3149C"/>
    <w:multiLevelType w:val="hybridMultilevel"/>
    <w:tmpl w:val="4F84D74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nsid w:val="51F039CF"/>
    <w:multiLevelType w:val="hybridMultilevel"/>
    <w:tmpl w:val="95B6E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F36340"/>
    <w:multiLevelType w:val="hybridMultilevel"/>
    <w:tmpl w:val="B79A0600"/>
    <w:lvl w:ilvl="0" w:tplc="62C8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940653"/>
    <w:multiLevelType w:val="hybridMultilevel"/>
    <w:tmpl w:val="A22A9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4E3620A"/>
    <w:multiLevelType w:val="hybridMultilevel"/>
    <w:tmpl w:val="211699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7970C4B"/>
    <w:multiLevelType w:val="hybridMultilevel"/>
    <w:tmpl w:val="BA16709C"/>
    <w:lvl w:ilvl="0" w:tplc="62C8F5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E287C9C"/>
    <w:multiLevelType w:val="hybridMultilevel"/>
    <w:tmpl w:val="8A22A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29716A"/>
    <w:multiLevelType w:val="hybridMultilevel"/>
    <w:tmpl w:val="A5088DFA"/>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4">
    <w:nsid w:val="68542637"/>
    <w:multiLevelType w:val="hybridMultilevel"/>
    <w:tmpl w:val="AC1E9A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272E82"/>
    <w:multiLevelType w:val="hybridMultilevel"/>
    <w:tmpl w:val="BAAAC1FC"/>
    <w:lvl w:ilvl="0" w:tplc="62C8F594">
      <w:start w:val="1"/>
      <w:numFmt w:val="bullet"/>
      <w:lvlText w:val=""/>
      <w:lvlJc w:val="left"/>
      <w:pPr>
        <w:tabs>
          <w:tab w:val="num" w:pos="720"/>
        </w:tabs>
        <w:ind w:left="720" w:hanging="360"/>
      </w:pPr>
      <w:rPr>
        <w:rFonts w:ascii="Symbol" w:hAnsi="Symbol" w:hint="default"/>
      </w:rPr>
    </w:lvl>
    <w:lvl w:ilvl="1" w:tplc="ED882D20" w:tentative="1">
      <w:start w:val="1"/>
      <w:numFmt w:val="bullet"/>
      <w:lvlText w:val=""/>
      <w:lvlJc w:val="left"/>
      <w:pPr>
        <w:tabs>
          <w:tab w:val="num" w:pos="1440"/>
        </w:tabs>
        <w:ind w:left="1440" w:hanging="360"/>
      </w:pPr>
      <w:rPr>
        <w:rFonts w:ascii="Wingdings" w:hAnsi="Wingdings" w:hint="default"/>
      </w:rPr>
    </w:lvl>
    <w:lvl w:ilvl="2" w:tplc="80D260A0" w:tentative="1">
      <w:start w:val="1"/>
      <w:numFmt w:val="bullet"/>
      <w:lvlText w:val=""/>
      <w:lvlJc w:val="left"/>
      <w:pPr>
        <w:tabs>
          <w:tab w:val="num" w:pos="2160"/>
        </w:tabs>
        <w:ind w:left="2160" w:hanging="360"/>
      </w:pPr>
      <w:rPr>
        <w:rFonts w:ascii="Wingdings" w:hAnsi="Wingdings" w:hint="default"/>
      </w:rPr>
    </w:lvl>
    <w:lvl w:ilvl="3" w:tplc="7264CCBC" w:tentative="1">
      <w:start w:val="1"/>
      <w:numFmt w:val="bullet"/>
      <w:lvlText w:val=""/>
      <w:lvlJc w:val="left"/>
      <w:pPr>
        <w:tabs>
          <w:tab w:val="num" w:pos="2880"/>
        </w:tabs>
        <w:ind w:left="2880" w:hanging="360"/>
      </w:pPr>
      <w:rPr>
        <w:rFonts w:ascii="Wingdings" w:hAnsi="Wingdings" w:hint="default"/>
      </w:rPr>
    </w:lvl>
    <w:lvl w:ilvl="4" w:tplc="C30E8ED8" w:tentative="1">
      <w:start w:val="1"/>
      <w:numFmt w:val="bullet"/>
      <w:lvlText w:val=""/>
      <w:lvlJc w:val="left"/>
      <w:pPr>
        <w:tabs>
          <w:tab w:val="num" w:pos="3600"/>
        </w:tabs>
        <w:ind w:left="3600" w:hanging="360"/>
      </w:pPr>
      <w:rPr>
        <w:rFonts w:ascii="Wingdings" w:hAnsi="Wingdings" w:hint="default"/>
      </w:rPr>
    </w:lvl>
    <w:lvl w:ilvl="5" w:tplc="9AB24A50" w:tentative="1">
      <w:start w:val="1"/>
      <w:numFmt w:val="bullet"/>
      <w:lvlText w:val=""/>
      <w:lvlJc w:val="left"/>
      <w:pPr>
        <w:tabs>
          <w:tab w:val="num" w:pos="4320"/>
        </w:tabs>
        <w:ind w:left="4320" w:hanging="360"/>
      </w:pPr>
      <w:rPr>
        <w:rFonts w:ascii="Wingdings" w:hAnsi="Wingdings" w:hint="default"/>
      </w:rPr>
    </w:lvl>
    <w:lvl w:ilvl="6" w:tplc="3A461830" w:tentative="1">
      <w:start w:val="1"/>
      <w:numFmt w:val="bullet"/>
      <w:lvlText w:val=""/>
      <w:lvlJc w:val="left"/>
      <w:pPr>
        <w:tabs>
          <w:tab w:val="num" w:pos="5040"/>
        </w:tabs>
        <w:ind w:left="5040" w:hanging="360"/>
      </w:pPr>
      <w:rPr>
        <w:rFonts w:ascii="Wingdings" w:hAnsi="Wingdings" w:hint="default"/>
      </w:rPr>
    </w:lvl>
    <w:lvl w:ilvl="7" w:tplc="6E38EB88" w:tentative="1">
      <w:start w:val="1"/>
      <w:numFmt w:val="bullet"/>
      <w:lvlText w:val=""/>
      <w:lvlJc w:val="left"/>
      <w:pPr>
        <w:tabs>
          <w:tab w:val="num" w:pos="5760"/>
        </w:tabs>
        <w:ind w:left="5760" w:hanging="360"/>
      </w:pPr>
      <w:rPr>
        <w:rFonts w:ascii="Wingdings" w:hAnsi="Wingdings" w:hint="default"/>
      </w:rPr>
    </w:lvl>
    <w:lvl w:ilvl="8" w:tplc="6E90F2DE" w:tentative="1">
      <w:start w:val="1"/>
      <w:numFmt w:val="bullet"/>
      <w:lvlText w:val=""/>
      <w:lvlJc w:val="left"/>
      <w:pPr>
        <w:tabs>
          <w:tab w:val="num" w:pos="6480"/>
        </w:tabs>
        <w:ind w:left="6480" w:hanging="360"/>
      </w:pPr>
      <w:rPr>
        <w:rFonts w:ascii="Wingdings" w:hAnsi="Wingdings" w:hint="default"/>
      </w:rPr>
    </w:lvl>
  </w:abstractNum>
  <w:abstractNum w:abstractNumId="36">
    <w:nsid w:val="716875CD"/>
    <w:multiLevelType w:val="hybridMultilevel"/>
    <w:tmpl w:val="AB60158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nsid w:val="728938AE"/>
    <w:multiLevelType w:val="hybridMultilevel"/>
    <w:tmpl w:val="4D7C01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DE21C0A"/>
    <w:multiLevelType w:val="hybridMultilevel"/>
    <w:tmpl w:val="6A28EB92"/>
    <w:lvl w:ilvl="0" w:tplc="62C8F59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5"/>
  </w:num>
  <w:num w:numId="2">
    <w:abstractNumId w:val="31"/>
  </w:num>
  <w:num w:numId="3">
    <w:abstractNumId w:val="26"/>
  </w:num>
  <w:num w:numId="4">
    <w:abstractNumId w:val="33"/>
  </w:num>
  <w:num w:numId="5">
    <w:abstractNumId w:val="10"/>
  </w:num>
  <w:num w:numId="6">
    <w:abstractNumId w:val="0"/>
  </w:num>
  <w:num w:numId="7">
    <w:abstractNumId w:val="30"/>
  </w:num>
  <w:num w:numId="8">
    <w:abstractNumId w:val="4"/>
  </w:num>
  <w:num w:numId="9">
    <w:abstractNumId w:val="1"/>
  </w:num>
  <w:num w:numId="10">
    <w:abstractNumId w:val="25"/>
  </w:num>
  <w:num w:numId="11">
    <w:abstractNumId w:val="14"/>
  </w:num>
  <w:num w:numId="12">
    <w:abstractNumId w:val="11"/>
  </w:num>
  <w:num w:numId="13">
    <w:abstractNumId w:val="13"/>
  </w:num>
  <w:num w:numId="14">
    <w:abstractNumId w:val="9"/>
  </w:num>
  <w:num w:numId="15">
    <w:abstractNumId w:val="28"/>
  </w:num>
  <w:num w:numId="16">
    <w:abstractNumId w:val="2"/>
  </w:num>
  <w:num w:numId="17">
    <w:abstractNumId w:val="8"/>
  </w:num>
  <w:num w:numId="18">
    <w:abstractNumId w:val="17"/>
  </w:num>
  <w:num w:numId="19">
    <w:abstractNumId w:val="19"/>
  </w:num>
  <w:num w:numId="20">
    <w:abstractNumId w:val="24"/>
  </w:num>
  <w:num w:numId="21">
    <w:abstractNumId w:val="3"/>
  </w:num>
  <w:num w:numId="22">
    <w:abstractNumId w:val="37"/>
  </w:num>
  <w:num w:numId="23">
    <w:abstractNumId w:val="36"/>
  </w:num>
  <w:num w:numId="24">
    <w:abstractNumId w:val="29"/>
  </w:num>
  <w:num w:numId="25">
    <w:abstractNumId w:val="5"/>
  </w:num>
  <w:num w:numId="26">
    <w:abstractNumId w:val="7"/>
  </w:num>
  <w:num w:numId="27">
    <w:abstractNumId w:val="34"/>
  </w:num>
  <w:num w:numId="28">
    <w:abstractNumId w:val="16"/>
  </w:num>
  <w:num w:numId="29">
    <w:abstractNumId w:val="23"/>
  </w:num>
  <w:num w:numId="30">
    <w:abstractNumId w:val="27"/>
  </w:num>
  <w:num w:numId="31">
    <w:abstractNumId w:val="21"/>
  </w:num>
  <w:num w:numId="32">
    <w:abstractNumId w:val="18"/>
  </w:num>
  <w:num w:numId="33">
    <w:abstractNumId w:val="32"/>
  </w:num>
  <w:num w:numId="34">
    <w:abstractNumId w:val="15"/>
  </w:num>
  <w:num w:numId="35">
    <w:abstractNumId w:val="6"/>
  </w:num>
  <w:num w:numId="36">
    <w:abstractNumId w:val="22"/>
  </w:num>
  <w:num w:numId="37">
    <w:abstractNumId w:val="38"/>
  </w:num>
  <w:num w:numId="38">
    <w:abstractNumId w:val="20"/>
  </w:num>
  <w:num w:numId="39">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4F34"/>
    <w:rsid w:val="00005F3B"/>
    <w:rsid w:val="00045CDB"/>
    <w:rsid w:val="00063875"/>
    <w:rsid w:val="00084A87"/>
    <w:rsid w:val="000D2E7F"/>
    <w:rsid w:val="000F3105"/>
    <w:rsid w:val="00142EE5"/>
    <w:rsid w:val="00181D31"/>
    <w:rsid w:val="00185BFB"/>
    <w:rsid w:val="00196FCB"/>
    <w:rsid w:val="001C0992"/>
    <w:rsid w:val="00201626"/>
    <w:rsid w:val="00202431"/>
    <w:rsid w:val="00272A40"/>
    <w:rsid w:val="002761EA"/>
    <w:rsid w:val="00292451"/>
    <w:rsid w:val="0029711A"/>
    <w:rsid w:val="002A1AC8"/>
    <w:rsid w:val="002A39C7"/>
    <w:rsid w:val="002C7B40"/>
    <w:rsid w:val="002D6597"/>
    <w:rsid w:val="002F3B87"/>
    <w:rsid w:val="00312F20"/>
    <w:rsid w:val="00317C9F"/>
    <w:rsid w:val="0032600B"/>
    <w:rsid w:val="003315E9"/>
    <w:rsid w:val="0034289C"/>
    <w:rsid w:val="0038399A"/>
    <w:rsid w:val="003A0FD8"/>
    <w:rsid w:val="003B1007"/>
    <w:rsid w:val="003C4BFD"/>
    <w:rsid w:val="003E1308"/>
    <w:rsid w:val="003E17CD"/>
    <w:rsid w:val="003E4BDA"/>
    <w:rsid w:val="003F0280"/>
    <w:rsid w:val="003F4D97"/>
    <w:rsid w:val="004570C7"/>
    <w:rsid w:val="004610E9"/>
    <w:rsid w:val="00462681"/>
    <w:rsid w:val="00474F34"/>
    <w:rsid w:val="00475F6E"/>
    <w:rsid w:val="00481E8F"/>
    <w:rsid w:val="004A3D03"/>
    <w:rsid w:val="004A5FA5"/>
    <w:rsid w:val="004B3847"/>
    <w:rsid w:val="004F5DBC"/>
    <w:rsid w:val="00517C5A"/>
    <w:rsid w:val="005863A7"/>
    <w:rsid w:val="005D09F9"/>
    <w:rsid w:val="005D5483"/>
    <w:rsid w:val="005D75B5"/>
    <w:rsid w:val="005E04D9"/>
    <w:rsid w:val="005F19BA"/>
    <w:rsid w:val="0061245C"/>
    <w:rsid w:val="00613E41"/>
    <w:rsid w:val="0062649E"/>
    <w:rsid w:val="00634E83"/>
    <w:rsid w:val="00672FEC"/>
    <w:rsid w:val="00680AE3"/>
    <w:rsid w:val="006869F1"/>
    <w:rsid w:val="006B6C9E"/>
    <w:rsid w:val="006D0607"/>
    <w:rsid w:val="006D2378"/>
    <w:rsid w:val="006E438F"/>
    <w:rsid w:val="006F601E"/>
    <w:rsid w:val="00703FB2"/>
    <w:rsid w:val="00714D0A"/>
    <w:rsid w:val="0073151F"/>
    <w:rsid w:val="007331ED"/>
    <w:rsid w:val="00786D6E"/>
    <w:rsid w:val="007C705C"/>
    <w:rsid w:val="007D2DE6"/>
    <w:rsid w:val="007E2832"/>
    <w:rsid w:val="007E2AC0"/>
    <w:rsid w:val="007F3A66"/>
    <w:rsid w:val="00812548"/>
    <w:rsid w:val="00845ADA"/>
    <w:rsid w:val="00850199"/>
    <w:rsid w:val="00863DE9"/>
    <w:rsid w:val="00865C10"/>
    <w:rsid w:val="00866B10"/>
    <w:rsid w:val="008864CF"/>
    <w:rsid w:val="008F0BEA"/>
    <w:rsid w:val="00904B73"/>
    <w:rsid w:val="00924C81"/>
    <w:rsid w:val="00925E57"/>
    <w:rsid w:val="00952E37"/>
    <w:rsid w:val="0096370B"/>
    <w:rsid w:val="009860D0"/>
    <w:rsid w:val="009A795F"/>
    <w:rsid w:val="009C40BE"/>
    <w:rsid w:val="009D278A"/>
    <w:rsid w:val="00A33904"/>
    <w:rsid w:val="00A3556E"/>
    <w:rsid w:val="00A42EF0"/>
    <w:rsid w:val="00A943BA"/>
    <w:rsid w:val="00AA7F48"/>
    <w:rsid w:val="00AC5B80"/>
    <w:rsid w:val="00AD2145"/>
    <w:rsid w:val="00AE3ECB"/>
    <w:rsid w:val="00AF213B"/>
    <w:rsid w:val="00AF730C"/>
    <w:rsid w:val="00B15FDA"/>
    <w:rsid w:val="00B25C6E"/>
    <w:rsid w:val="00B36FEE"/>
    <w:rsid w:val="00B40BD8"/>
    <w:rsid w:val="00B72252"/>
    <w:rsid w:val="00B95D4B"/>
    <w:rsid w:val="00BB49FB"/>
    <w:rsid w:val="00BC2360"/>
    <w:rsid w:val="00BC241E"/>
    <w:rsid w:val="00BD692F"/>
    <w:rsid w:val="00C06384"/>
    <w:rsid w:val="00C52B43"/>
    <w:rsid w:val="00C55BC5"/>
    <w:rsid w:val="00C72560"/>
    <w:rsid w:val="00C93BFA"/>
    <w:rsid w:val="00C9763A"/>
    <w:rsid w:val="00CA5872"/>
    <w:rsid w:val="00CB2571"/>
    <w:rsid w:val="00CB7B84"/>
    <w:rsid w:val="00CD059E"/>
    <w:rsid w:val="00D266FF"/>
    <w:rsid w:val="00D300AF"/>
    <w:rsid w:val="00D35E46"/>
    <w:rsid w:val="00D434BB"/>
    <w:rsid w:val="00D94799"/>
    <w:rsid w:val="00DB593C"/>
    <w:rsid w:val="00DD0903"/>
    <w:rsid w:val="00DE3396"/>
    <w:rsid w:val="00DF212E"/>
    <w:rsid w:val="00E01AC9"/>
    <w:rsid w:val="00E04285"/>
    <w:rsid w:val="00E15C43"/>
    <w:rsid w:val="00E42928"/>
    <w:rsid w:val="00E70CE5"/>
    <w:rsid w:val="00EB390E"/>
    <w:rsid w:val="00EB4A0F"/>
    <w:rsid w:val="00EC5F4C"/>
    <w:rsid w:val="00ED2A36"/>
    <w:rsid w:val="00EE2CDC"/>
    <w:rsid w:val="00F262D7"/>
    <w:rsid w:val="00F3134A"/>
    <w:rsid w:val="00F332CE"/>
    <w:rsid w:val="00F53B10"/>
    <w:rsid w:val="00F83765"/>
    <w:rsid w:val="00F87293"/>
    <w:rsid w:val="00F91A79"/>
    <w:rsid w:val="00FB0280"/>
    <w:rsid w:val="00FB19AF"/>
    <w:rsid w:val="00FB39C1"/>
    <w:rsid w:val="00FD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474F34"/>
    <w:rPr>
      <w:i/>
      <w:iCs/>
      <w:color w:val="808080"/>
    </w:rPr>
  </w:style>
  <w:style w:type="paragraph" w:styleId="a4">
    <w:name w:val="No Spacing"/>
    <w:qFormat/>
    <w:rsid w:val="00474F34"/>
    <w:pPr>
      <w:spacing w:after="0" w:line="240" w:lineRule="auto"/>
    </w:pPr>
    <w:rPr>
      <w:rFonts w:ascii="Calibri" w:eastAsia="Calibri" w:hAnsi="Calibri" w:cs="Times New Roman"/>
    </w:rPr>
  </w:style>
  <w:style w:type="paragraph" w:styleId="a5">
    <w:name w:val="List Paragraph"/>
    <w:basedOn w:val="a"/>
    <w:uiPriority w:val="34"/>
    <w:qFormat/>
    <w:rsid w:val="00F83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474F34"/>
    <w:rPr>
      <w:i/>
      <w:iCs/>
      <w:color w:val="808080"/>
    </w:rPr>
  </w:style>
  <w:style w:type="paragraph" w:styleId="a4">
    <w:name w:val="No Spacing"/>
    <w:qFormat/>
    <w:rsid w:val="00474F34"/>
    <w:pPr>
      <w:spacing w:after="0" w:line="240" w:lineRule="auto"/>
    </w:pPr>
    <w:rPr>
      <w:rFonts w:ascii="Calibri" w:eastAsia="Calibri" w:hAnsi="Calibri" w:cs="Times New Roman"/>
    </w:rPr>
  </w:style>
  <w:style w:type="paragraph" w:styleId="a5">
    <w:name w:val="List Paragraph"/>
    <w:basedOn w:val="a"/>
    <w:uiPriority w:val="34"/>
    <w:qFormat/>
    <w:rsid w:val="00F83765"/>
    <w:pPr>
      <w:ind w:left="720"/>
      <w:contextualSpacing/>
    </w:pPr>
  </w:style>
</w:styles>
</file>

<file path=word/webSettings.xml><?xml version="1.0" encoding="utf-8"?>
<w:webSettings xmlns:r="http://schemas.openxmlformats.org/officeDocument/2006/relationships" xmlns:w="http://schemas.openxmlformats.org/wordprocessingml/2006/main">
  <w:divs>
    <w:div w:id="167865933">
      <w:bodyDiv w:val="1"/>
      <w:marLeft w:val="0"/>
      <w:marRight w:val="0"/>
      <w:marTop w:val="0"/>
      <w:marBottom w:val="0"/>
      <w:divBdr>
        <w:top w:val="none" w:sz="0" w:space="0" w:color="auto"/>
        <w:left w:val="none" w:sz="0" w:space="0" w:color="auto"/>
        <w:bottom w:val="none" w:sz="0" w:space="0" w:color="auto"/>
        <w:right w:val="none" w:sz="0" w:space="0" w:color="auto"/>
      </w:divBdr>
    </w:div>
    <w:div w:id="16939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consultantplus://offline/ref=917A3B237208E859DCDB5E999B1C70999F8DBAA4E7416E79773F30D07C4D8033F21999C69F32F560gD7CG" TargetMode="External"/><Relationship Id="rId18" Type="http://schemas.openxmlformats.org/officeDocument/2006/relationships/hyperlink" Target="consultantplus://offline/ref=548492ADFB5825C0ADFA6BBDF476EF35DC66D1986A41E1E388BD26617612C30A2502D7BB75F35F58E8E4H" TargetMode="External"/><Relationship Id="rId26" Type="http://schemas.openxmlformats.org/officeDocument/2006/relationships/image" Target="media/image15.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1.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hyperlink" Target="consultantplus://offline/ref=5013F02562071DA7FF13025125455A4EC15B7EF81FBD3974D12E7BC028AE01536689A19CA04789DCl6J4H" TargetMode="External"/><Relationship Id="rId33" Type="http://schemas.openxmlformats.org/officeDocument/2006/relationships/image" Target="media/image20.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2.wmf"/><Relationship Id="rId29" Type="http://schemas.openxmlformats.org/officeDocument/2006/relationships/hyperlink" Target="consultantplus://offline/ref=FD127F9F9DA6A6943CF74CD30EAEAA6B793C2918F745CF725ADCB29CC3822E26517C2F500FC6AA2DVCO0H"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hyperlink" Target="consultantplus://offline/ref=2A660160A19D1AC56E33880C5DCBAEBAFD22C945091609A055142EDDB3668DBE7A8A29FE42A052691CIDH" TargetMode="External"/><Relationship Id="rId32" Type="http://schemas.openxmlformats.org/officeDocument/2006/relationships/hyperlink" Target="consultantplus://offline/ref=B511DAC2B862224F37609C2196E98245E5E3A5FAC3904591078E2A198E620C565EF2785C79C6EE6CA4e6H" TargetMode="External"/><Relationship Id="rId37" Type="http://schemas.openxmlformats.org/officeDocument/2006/relationships/hyperlink" Target="consultantplus://offline/ref=48599087EBD0898B006B7440C03CA6A2AE9A8AA587E292BD77FBB9FB53816AE443E9D4BE807577D1AFm7H"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2.wmf"/><Relationship Id="rId10" Type="http://schemas.openxmlformats.org/officeDocument/2006/relationships/image" Target="media/image5.wmf"/><Relationship Id="rId19" Type="http://schemas.openxmlformats.org/officeDocument/2006/relationships/hyperlink" Target="consultantplus://offline/ref=29082D23FDCCDEEC4112DD95FDE4B8C8D42277C664A95D903A42A6EBFC08CC68DA90210D7C9CE53D65EAH" TargetMode="External"/><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hyperlink" Target="consultantplus://offline/ref=593F19D9D46657324723E6BF35751067E947BD5CBD5DCBF46CFC38C564C21B6A55DE6A8340977E7BT3FBH" TargetMode="External"/><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hyperlink" Target="consultantplus://offline/ref=1E3B2D3795C95F86F57D332D1774210FBCC2271CC87C7D957DC40F2AD7BF9746262E08B1962F0835q1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2A8C-AC65-467B-A74A-33E0F559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10339</Words>
  <Characters>58937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Татьяна Сергеевна</dc:creator>
  <cp:lastModifiedBy>Метелица</cp:lastModifiedBy>
  <cp:revision>2</cp:revision>
  <cp:lastPrinted>2017-01-11T07:39:00Z</cp:lastPrinted>
  <dcterms:created xsi:type="dcterms:W3CDTF">2017-01-13T06:12:00Z</dcterms:created>
  <dcterms:modified xsi:type="dcterms:W3CDTF">2017-01-13T06:12:00Z</dcterms:modified>
</cp:coreProperties>
</file>