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7171" w14:textId="77777777" w:rsidR="00C2045B" w:rsidRPr="00C2045B" w:rsidRDefault="00C2045B" w:rsidP="00C204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45B">
        <w:rPr>
          <w:rFonts w:ascii="Times New Roman" w:hAnsi="Times New Roman" w:cs="Times New Roman"/>
          <w:b/>
          <w:bCs/>
          <w:sz w:val="28"/>
          <w:szCs w:val="28"/>
        </w:rPr>
        <w:t>Стартовали экскурсии в рамках проекта «</w:t>
      </w:r>
      <w:proofErr w:type="spellStart"/>
      <w:r w:rsidRPr="00C2045B">
        <w:rPr>
          <w:rFonts w:ascii="Times New Roman" w:hAnsi="Times New Roman" w:cs="Times New Roman"/>
          <w:b/>
          <w:bCs/>
          <w:sz w:val="28"/>
          <w:szCs w:val="28"/>
        </w:rPr>
        <w:t>ПРОГероев</w:t>
      </w:r>
      <w:proofErr w:type="spellEnd"/>
      <w:r w:rsidRPr="00C2045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8A6BE72" w14:textId="77777777" w:rsidR="00C2045B" w:rsidRPr="00C2045B" w:rsidRDefault="00C2045B" w:rsidP="00C2045B">
      <w:pPr>
        <w:jc w:val="both"/>
        <w:rPr>
          <w:rFonts w:ascii="Times New Roman" w:hAnsi="Times New Roman" w:cs="Times New Roman"/>
          <w:sz w:val="28"/>
          <w:szCs w:val="28"/>
        </w:rPr>
      </w:pPr>
      <w:r w:rsidRPr="00C2045B">
        <w:rPr>
          <w:rFonts w:ascii="Times New Roman" w:hAnsi="Times New Roman" w:cs="Times New Roman"/>
          <w:sz w:val="28"/>
          <w:szCs w:val="28"/>
        </w:rPr>
        <w:t>В конце июня в Москве стартовал летний профориентационный проект для подростков «</w:t>
      </w:r>
      <w:proofErr w:type="spellStart"/>
      <w:r w:rsidRPr="00C2045B">
        <w:rPr>
          <w:rFonts w:ascii="Times New Roman" w:hAnsi="Times New Roman" w:cs="Times New Roman"/>
          <w:sz w:val="28"/>
          <w:szCs w:val="28"/>
        </w:rPr>
        <w:t>ПРОГероев</w:t>
      </w:r>
      <w:proofErr w:type="spellEnd"/>
      <w:r w:rsidRPr="00C2045B">
        <w:rPr>
          <w:rFonts w:ascii="Times New Roman" w:hAnsi="Times New Roman" w:cs="Times New Roman"/>
          <w:sz w:val="28"/>
          <w:szCs w:val="28"/>
        </w:rPr>
        <w:t>». В рамках направления «Спасатель» ребята уже посетили первые мероприятия в Системе 112 Москвы, на станциях «Строгино» и «Царицыно» Московской городской поисково-спасательной службы на водных объектах, побывали в пожарно-спасательном отряде №203 и в аварийно-спасательном отряде №9 столичного Пожарно-спасательного центра.</w:t>
      </w:r>
    </w:p>
    <w:p w14:paraId="4E3FA92C" w14:textId="3D783711" w:rsidR="00C2045B" w:rsidRPr="00C2045B" w:rsidRDefault="00C2045B" w:rsidP="00C2045B">
      <w:pPr>
        <w:jc w:val="both"/>
        <w:rPr>
          <w:rFonts w:ascii="Times New Roman" w:hAnsi="Times New Roman" w:cs="Times New Roman"/>
          <w:sz w:val="28"/>
          <w:szCs w:val="28"/>
        </w:rPr>
      </w:pPr>
      <w:r w:rsidRPr="00C2045B">
        <w:rPr>
          <w:rFonts w:ascii="Times New Roman" w:hAnsi="Times New Roman" w:cs="Times New Roman"/>
          <w:sz w:val="28"/>
          <w:szCs w:val="28"/>
        </w:rPr>
        <w:t>Всего в рамках проекта запланировано проведение около 70 встреч с пожарными, спасателями, специалистами Службы 112 и преподавателями Технического пожарно-спасательного колледжа им. Героя Российской Федерации В.М. Максимчука.</w:t>
      </w:r>
    </w:p>
    <w:p w14:paraId="5B390905" w14:textId="47E55181" w:rsidR="00C2045B" w:rsidRPr="00C2045B" w:rsidRDefault="00C2045B" w:rsidP="00C2045B">
      <w:pPr>
        <w:jc w:val="both"/>
        <w:rPr>
          <w:rFonts w:ascii="Times New Roman" w:hAnsi="Times New Roman" w:cs="Times New Roman"/>
          <w:sz w:val="28"/>
          <w:szCs w:val="28"/>
        </w:rPr>
      </w:pPr>
      <w:r w:rsidRPr="00C2045B">
        <w:rPr>
          <w:rFonts w:ascii="Times New Roman" w:hAnsi="Times New Roman" w:cs="Times New Roman"/>
          <w:sz w:val="28"/>
          <w:szCs w:val="28"/>
        </w:rPr>
        <w:t>Начинаются экскурсии со знакомства со специалистами отряда или поисково-спасательной станции, а также рассказа о том, как проходит дежурство огнеборцев и спасателей. Участники проекта узнают, что профессионалы живут в подразделениях по особому расписанию, которое предполагает и учебные занятия, причем не только практические, но и теоретические: за партой и с конспектами в тетрадях.</w:t>
      </w:r>
    </w:p>
    <w:p w14:paraId="361BF523" w14:textId="77777777" w:rsidR="00C2045B" w:rsidRPr="00C2045B" w:rsidRDefault="00C2045B" w:rsidP="00C2045B">
      <w:pPr>
        <w:jc w:val="both"/>
        <w:rPr>
          <w:rFonts w:ascii="Times New Roman" w:hAnsi="Times New Roman" w:cs="Times New Roman"/>
          <w:sz w:val="28"/>
          <w:szCs w:val="28"/>
        </w:rPr>
      </w:pPr>
      <w:r w:rsidRPr="00C2045B">
        <w:rPr>
          <w:rFonts w:ascii="Times New Roman" w:hAnsi="Times New Roman" w:cs="Times New Roman"/>
          <w:sz w:val="28"/>
          <w:szCs w:val="28"/>
        </w:rPr>
        <w:t>Работники Пожарно-спасательного центра и спасатели на воде демонстрируют гостям технику и оборудование, которые они используют при ликвидации последствий различных происшествий.</w:t>
      </w:r>
    </w:p>
    <w:p w14:paraId="3127108E" w14:textId="77777777" w:rsidR="00C2045B" w:rsidRPr="00C2045B" w:rsidRDefault="00C2045B" w:rsidP="00C2045B">
      <w:pPr>
        <w:jc w:val="both"/>
        <w:rPr>
          <w:rFonts w:ascii="Times New Roman" w:hAnsi="Times New Roman" w:cs="Times New Roman"/>
          <w:sz w:val="28"/>
          <w:szCs w:val="28"/>
        </w:rPr>
      </w:pPr>
      <w:r w:rsidRPr="00C2045B">
        <w:rPr>
          <w:rFonts w:ascii="Times New Roman" w:hAnsi="Times New Roman" w:cs="Times New Roman"/>
          <w:sz w:val="28"/>
          <w:szCs w:val="28"/>
        </w:rPr>
        <w:t>На мероприятиях подростки с удовольствием примеряют на себя роль мужественных огнеборцев, стараются выполнить норматив по надеванию специальной одежды. От возможности побывать внутри пожарного автомобиля захватывает дух не только у младших посетителей отрядов, но и у ребят постарше. На поисково-спасательных станциях участникам проекта показывают оборудование и снаряжение спасателей на воде — костюмы для погружения на глубину, круги, кислородные баллоны, маски, ласты и многое другое.</w:t>
      </w:r>
    </w:p>
    <w:p w14:paraId="631054DC" w14:textId="77777777" w:rsidR="00C2045B" w:rsidRPr="00C2045B" w:rsidRDefault="00C2045B" w:rsidP="00C2045B">
      <w:pPr>
        <w:jc w:val="both"/>
        <w:rPr>
          <w:rFonts w:ascii="Times New Roman" w:hAnsi="Times New Roman" w:cs="Times New Roman"/>
          <w:sz w:val="28"/>
          <w:szCs w:val="28"/>
        </w:rPr>
      </w:pPr>
      <w:r w:rsidRPr="00C2045B">
        <w:rPr>
          <w:rFonts w:ascii="Times New Roman" w:hAnsi="Times New Roman" w:cs="Times New Roman"/>
          <w:sz w:val="28"/>
          <w:szCs w:val="28"/>
        </w:rPr>
        <w:t>«У ребят такой возраст, когда их нужно уметь заинтересовать темой безопасности и нашей профессией, и мы очень стараемся это сделать: демонстрируем им технику, оборудование, объясняем, куда звонить в экстренных случаях», — говорит заместитель начальника ПСО № 203 Тетерюков Олег.</w:t>
      </w:r>
    </w:p>
    <w:p w14:paraId="4A0127A2" w14:textId="77777777" w:rsidR="00C2045B" w:rsidRPr="00C2045B" w:rsidRDefault="00C2045B" w:rsidP="00C2045B">
      <w:pPr>
        <w:jc w:val="both"/>
        <w:rPr>
          <w:rFonts w:ascii="Times New Roman" w:hAnsi="Times New Roman" w:cs="Times New Roman"/>
          <w:sz w:val="28"/>
          <w:szCs w:val="28"/>
        </w:rPr>
      </w:pPr>
      <w:r w:rsidRPr="00C2045B">
        <w:rPr>
          <w:rFonts w:ascii="Times New Roman" w:hAnsi="Times New Roman" w:cs="Times New Roman"/>
          <w:sz w:val="28"/>
          <w:szCs w:val="28"/>
        </w:rPr>
        <w:t xml:space="preserve">В подразделениях подростков обучают основам проведения сердечно-легочной реанимации, показывают им, как придать пострадавшему устойчивое боковое положение, также гостям рассказывают о приеме </w:t>
      </w:r>
      <w:proofErr w:type="spellStart"/>
      <w:r w:rsidRPr="00C2045B">
        <w:rPr>
          <w:rFonts w:ascii="Times New Roman" w:hAnsi="Times New Roman" w:cs="Times New Roman"/>
          <w:sz w:val="28"/>
          <w:szCs w:val="28"/>
        </w:rPr>
        <w:t>Геймлиха</w:t>
      </w:r>
      <w:proofErr w:type="spellEnd"/>
      <w:r w:rsidRPr="00C2045B">
        <w:rPr>
          <w:rFonts w:ascii="Times New Roman" w:hAnsi="Times New Roman" w:cs="Times New Roman"/>
          <w:sz w:val="28"/>
          <w:szCs w:val="28"/>
        </w:rPr>
        <w:t xml:space="preserve"> и других способах оказания первой помощи. Неизменными </w:t>
      </w:r>
      <w:r w:rsidRPr="00C2045B">
        <w:rPr>
          <w:rFonts w:ascii="Times New Roman" w:hAnsi="Times New Roman" w:cs="Times New Roman"/>
          <w:sz w:val="28"/>
          <w:szCs w:val="28"/>
        </w:rPr>
        <w:lastRenderedPageBreak/>
        <w:t>помощниками выступают учебные манекены, на них ребята самостоятельно отрабатывают изученные методы. Также мальчишки и девчонки тренируются применять спасательные круги и концы Александрова в деле, подавая их условным утопающим.</w:t>
      </w:r>
    </w:p>
    <w:p w14:paraId="06BDA67F" w14:textId="77777777" w:rsidR="00C2045B" w:rsidRPr="00C2045B" w:rsidRDefault="00C2045B" w:rsidP="00C2045B">
      <w:pPr>
        <w:jc w:val="both"/>
        <w:rPr>
          <w:rFonts w:ascii="Times New Roman" w:hAnsi="Times New Roman" w:cs="Times New Roman"/>
          <w:sz w:val="28"/>
          <w:szCs w:val="28"/>
        </w:rPr>
      </w:pPr>
      <w:r w:rsidRPr="00C2045B">
        <w:rPr>
          <w:rFonts w:ascii="Times New Roman" w:hAnsi="Times New Roman" w:cs="Times New Roman"/>
          <w:sz w:val="28"/>
          <w:szCs w:val="28"/>
        </w:rPr>
        <w:t>Чтобы увидеть профилактический район спасателей на воде и узнать, как специалисты предупреждают опасные ситуации, ребята перемещаются из здания станции на быстроходный катер и отправляются в самый настоящий патруль.</w:t>
      </w:r>
    </w:p>
    <w:p w14:paraId="405F2A00" w14:textId="4374A2E5" w:rsidR="00C2045B" w:rsidRPr="00C2045B" w:rsidRDefault="00C2045B" w:rsidP="00C2045B">
      <w:pPr>
        <w:jc w:val="both"/>
        <w:rPr>
          <w:rFonts w:ascii="Times New Roman" w:hAnsi="Times New Roman" w:cs="Times New Roman"/>
          <w:sz w:val="28"/>
          <w:szCs w:val="28"/>
        </w:rPr>
      </w:pPr>
      <w:r w:rsidRPr="00C2045B">
        <w:rPr>
          <w:rFonts w:ascii="Times New Roman" w:hAnsi="Times New Roman" w:cs="Times New Roman"/>
          <w:sz w:val="28"/>
          <w:szCs w:val="28"/>
        </w:rPr>
        <w:t>В Службе 112 гостям рассказывают об особенностях системы, о том, какими способами можно вызвать помощь, и что нужно знать абоненту, чтобы оператор как можно быстрее передал информацию профильным специалистам.</w:t>
      </w:r>
    </w:p>
    <w:p w14:paraId="1DDB0A29" w14:textId="77777777" w:rsidR="00C2045B" w:rsidRPr="00C2045B" w:rsidRDefault="00C2045B" w:rsidP="00C2045B">
      <w:pPr>
        <w:jc w:val="both"/>
        <w:rPr>
          <w:rFonts w:ascii="Times New Roman" w:hAnsi="Times New Roman" w:cs="Times New Roman"/>
          <w:sz w:val="28"/>
          <w:szCs w:val="28"/>
        </w:rPr>
      </w:pPr>
      <w:r w:rsidRPr="00C2045B">
        <w:rPr>
          <w:rFonts w:ascii="Times New Roman" w:hAnsi="Times New Roman" w:cs="Times New Roman"/>
          <w:sz w:val="28"/>
          <w:szCs w:val="28"/>
        </w:rPr>
        <w:t xml:space="preserve">«Один из мальчиков сказал нам, что пользоваться номером «112» удобно и просто. Он поделился с нами случаем, когда ему пришлось набрать заветные цифры, чтобы сообщить о неизвестных людях, которые решили развести огонь прямо во дворе многоэтажного дома», — отметила заместитель начальника информационно-аналитического отдела Екатерина </w:t>
      </w:r>
      <w:proofErr w:type="spellStart"/>
      <w:r w:rsidRPr="00C2045B">
        <w:rPr>
          <w:rFonts w:ascii="Times New Roman" w:hAnsi="Times New Roman" w:cs="Times New Roman"/>
          <w:sz w:val="28"/>
          <w:szCs w:val="28"/>
        </w:rPr>
        <w:t>Стаканова</w:t>
      </w:r>
      <w:proofErr w:type="spellEnd"/>
      <w:r w:rsidRPr="00C2045B">
        <w:rPr>
          <w:rFonts w:ascii="Times New Roman" w:hAnsi="Times New Roman" w:cs="Times New Roman"/>
          <w:sz w:val="28"/>
          <w:szCs w:val="28"/>
        </w:rPr>
        <w:t>.</w:t>
      </w:r>
    </w:p>
    <w:p w14:paraId="150FCF06" w14:textId="6C9A0DA5" w:rsidR="00C2045B" w:rsidRPr="00C2045B" w:rsidRDefault="00C2045B" w:rsidP="00C2045B">
      <w:pPr>
        <w:jc w:val="both"/>
        <w:rPr>
          <w:rFonts w:ascii="Times New Roman" w:hAnsi="Times New Roman" w:cs="Times New Roman"/>
          <w:sz w:val="28"/>
          <w:szCs w:val="28"/>
        </w:rPr>
      </w:pPr>
      <w:r w:rsidRPr="00C2045B">
        <w:rPr>
          <w:rFonts w:ascii="Times New Roman" w:hAnsi="Times New Roman" w:cs="Times New Roman"/>
          <w:sz w:val="28"/>
          <w:szCs w:val="28"/>
        </w:rPr>
        <w:t>На экскурсиях подростки узнают, что стать специалистом по приему и обработке экстренных вызовов Службы 112 Москвы можно с 18 лет при наличии среднего специального образования. При этом, если человек учится в Техническом пожарно-спасательном колледже им. В.М. Максимчука или колледже МЧС «</w:t>
      </w:r>
      <w:proofErr w:type="spellStart"/>
      <w:r w:rsidRPr="00C2045B">
        <w:rPr>
          <w:rFonts w:ascii="Times New Roman" w:hAnsi="Times New Roman" w:cs="Times New Roman"/>
          <w:sz w:val="28"/>
          <w:szCs w:val="28"/>
        </w:rPr>
        <w:t>Инфолайн</w:t>
      </w:r>
      <w:proofErr w:type="spellEnd"/>
      <w:r w:rsidRPr="00C2045B">
        <w:rPr>
          <w:rFonts w:ascii="Times New Roman" w:hAnsi="Times New Roman" w:cs="Times New Roman"/>
          <w:sz w:val="28"/>
          <w:szCs w:val="28"/>
        </w:rPr>
        <w:t>», то трудоустройство возможно уже с третьего курса. Этот факт очень заинтересовал и воодушевил некоторых ребят, так как скоро им предстоит решать, куда поступать учиться после школы.</w:t>
      </w:r>
    </w:p>
    <w:p w14:paraId="1A85DF04" w14:textId="77777777" w:rsidR="00C2045B" w:rsidRPr="00C2045B" w:rsidRDefault="00C2045B" w:rsidP="00C2045B">
      <w:pPr>
        <w:jc w:val="both"/>
        <w:rPr>
          <w:rFonts w:ascii="Times New Roman" w:hAnsi="Times New Roman" w:cs="Times New Roman"/>
          <w:sz w:val="28"/>
          <w:szCs w:val="28"/>
        </w:rPr>
      </w:pPr>
      <w:r w:rsidRPr="00C2045B">
        <w:rPr>
          <w:rFonts w:ascii="Times New Roman" w:hAnsi="Times New Roman" w:cs="Times New Roman"/>
          <w:sz w:val="28"/>
          <w:szCs w:val="28"/>
        </w:rPr>
        <w:t>«Но каждый, кто приходит на работу в Службу 112, обязательно проходит отбор. Если все этапы завершаются успешно, то кандидата ждет три месяца профессиональной переподготовки, состоящей из теоретических занятий и стажировки в дежурной смене под руководством наставников. Обычно в этот период человек и определяется, насколько ему подходит данная деятельность», — говорит Екатерина.</w:t>
      </w:r>
    </w:p>
    <w:p w14:paraId="3996B47C" w14:textId="6D0A66B4" w:rsidR="00C2045B" w:rsidRPr="00C2045B" w:rsidRDefault="00C2045B" w:rsidP="00C2045B">
      <w:pPr>
        <w:jc w:val="both"/>
        <w:rPr>
          <w:rFonts w:ascii="Times New Roman" w:hAnsi="Times New Roman" w:cs="Times New Roman"/>
          <w:sz w:val="28"/>
          <w:szCs w:val="28"/>
        </w:rPr>
      </w:pPr>
      <w:r w:rsidRPr="00C2045B">
        <w:rPr>
          <w:rFonts w:ascii="Times New Roman" w:hAnsi="Times New Roman" w:cs="Times New Roman"/>
          <w:sz w:val="28"/>
          <w:szCs w:val="28"/>
        </w:rPr>
        <w:t>После ознакомительной лекции ребят по традиции приглашают в оперативный зал Центра обработки вызовов-112, где они могут своими глазами увидеть, как принимаются звонки.</w:t>
      </w:r>
    </w:p>
    <w:p w14:paraId="5DEFF616" w14:textId="4312F9A8" w:rsidR="00C2045B" w:rsidRPr="00C2045B" w:rsidRDefault="00C2045B" w:rsidP="00C2045B">
      <w:pPr>
        <w:jc w:val="both"/>
        <w:rPr>
          <w:rFonts w:ascii="Times New Roman" w:hAnsi="Times New Roman" w:cs="Times New Roman"/>
          <w:sz w:val="28"/>
          <w:szCs w:val="28"/>
        </w:rPr>
      </w:pPr>
      <w:r w:rsidRPr="00C2045B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C2045B">
        <w:rPr>
          <w:rFonts w:ascii="Times New Roman" w:hAnsi="Times New Roman" w:cs="Times New Roman"/>
          <w:sz w:val="28"/>
          <w:szCs w:val="28"/>
        </w:rPr>
        <w:t>ПРОГероев</w:t>
      </w:r>
      <w:proofErr w:type="spellEnd"/>
      <w:r w:rsidRPr="00C2045B">
        <w:rPr>
          <w:rFonts w:ascii="Times New Roman" w:hAnsi="Times New Roman" w:cs="Times New Roman"/>
          <w:sz w:val="28"/>
          <w:szCs w:val="28"/>
        </w:rPr>
        <w:t xml:space="preserve">» продлится до конца лета. Он реализуется специализированным центром службы занятости «Моя карьера» при поддержке Департамента труда и социальной защиты населения города Москвы в партнерстве с Департаментом по делам гражданской обороны, чрезвычайным ситуациям и пожарной безопасности города Москвы уже пятый </w:t>
      </w:r>
      <w:r w:rsidRPr="00C2045B">
        <w:rPr>
          <w:rFonts w:ascii="Times New Roman" w:hAnsi="Times New Roman" w:cs="Times New Roman"/>
          <w:sz w:val="28"/>
          <w:szCs w:val="28"/>
        </w:rPr>
        <w:lastRenderedPageBreak/>
        <w:t xml:space="preserve">год. Проект разработан специально для подростков, нуждающихся в особой поддержке — воспитанников семейных центров столицы. Участие помогает ребятам проявить себя через активную социально-развивающую деятельность и познакомиться с героическими профессиями. Подросткам предлагают одно из направлений: «Спасатель», «Авиация» и «Автоспорт».  </w:t>
      </w:r>
    </w:p>
    <w:p w14:paraId="4E231F49" w14:textId="4A007C05" w:rsidR="00C2045B" w:rsidRPr="00C2045B" w:rsidRDefault="00C2045B" w:rsidP="00C2045B">
      <w:pPr>
        <w:jc w:val="both"/>
        <w:rPr>
          <w:rFonts w:ascii="Times New Roman" w:hAnsi="Times New Roman" w:cs="Times New Roman"/>
          <w:sz w:val="28"/>
          <w:szCs w:val="28"/>
        </w:rPr>
      </w:pPr>
      <w:r w:rsidRPr="00C2045B">
        <w:rPr>
          <w:rFonts w:ascii="Times New Roman" w:hAnsi="Times New Roman" w:cs="Times New Roman"/>
          <w:sz w:val="28"/>
          <w:szCs w:val="28"/>
        </w:rPr>
        <w:t xml:space="preserve">Торжественное закрытие пройдет в августе на учебно-тренировочной площадке Департамента </w:t>
      </w:r>
      <w:proofErr w:type="spellStart"/>
      <w:r w:rsidRPr="00C2045B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C2045B">
        <w:rPr>
          <w:rFonts w:ascii="Times New Roman" w:hAnsi="Times New Roman" w:cs="Times New Roman"/>
          <w:sz w:val="28"/>
          <w:szCs w:val="28"/>
        </w:rPr>
        <w:t>. Там участники сдадут зачеты, чтобы показать, чему они научились у пожарных и спасателей.</w:t>
      </w:r>
    </w:p>
    <w:p w14:paraId="4F206CDA" w14:textId="34741381" w:rsidR="00873094" w:rsidRPr="00C2045B" w:rsidRDefault="00C2045B" w:rsidP="00C2045B">
      <w:pPr>
        <w:jc w:val="both"/>
        <w:rPr>
          <w:rFonts w:ascii="Times New Roman" w:hAnsi="Times New Roman" w:cs="Times New Roman"/>
          <w:sz w:val="28"/>
          <w:szCs w:val="28"/>
        </w:rPr>
      </w:pPr>
      <w:r w:rsidRPr="00C2045B"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spellStart"/>
      <w:r w:rsidRPr="00C2045B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C2045B">
        <w:rPr>
          <w:rFonts w:ascii="Times New Roman" w:hAnsi="Times New Roman" w:cs="Times New Roman"/>
          <w:sz w:val="28"/>
          <w:szCs w:val="28"/>
        </w:rPr>
        <w:t xml:space="preserve"> активно сотрудничает с профильными учебными заведениями. Каждый год студенты из московских вузов и колледжей приходят на производственную практику в его подведомственные учреждения — Систему 112, Пожарно-спасательный центр и Московскую городскую поисково-спасательную службу на водных объектах.  Кроме того, специалисты в области обеспечения безопасности столицы имеют возможность повысить свою квалификацию и пройти дополнительную подготовку по выбранному направлению в учебном центре ГО и ЧС Москвы и учебном центре авиацентра. Напомним, Указом президента 2023 год в России объявлен Годом педагога и наставника.</w:t>
      </w:r>
    </w:p>
    <w:sectPr w:rsidR="00873094" w:rsidRPr="00C2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68"/>
    <w:rsid w:val="0001516B"/>
    <w:rsid w:val="00873094"/>
    <w:rsid w:val="00C2045B"/>
    <w:rsid w:val="00F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0F06"/>
  <w15:chartTrackingRefBased/>
  <w15:docId w15:val="{CA47C310-4B32-4783-B85E-3D9E6ECA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287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9101"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4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7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314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13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1036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8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3653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15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6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13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999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12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45259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3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2263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912213"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6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3465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863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9656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72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752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3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583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61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682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медников матвей</dc:creator>
  <cp:keywords/>
  <dc:description/>
  <cp:lastModifiedBy>медников матвей</cp:lastModifiedBy>
  <cp:revision>2</cp:revision>
  <dcterms:created xsi:type="dcterms:W3CDTF">2023-07-11T13:15:00Z</dcterms:created>
  <dcterms:modified xsi:type="dcterms:W3CDTF">2023-07-11T13:16:00Z</dcterms:modified>
</cp:coreProperties>
</file>